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A11" w:rsidRPr="007E0A19" w:rsidRDefault="00B8698B">
      <w:pPr>
        <w:pStyle w:val="Title"/>
        <w:jc w:val="center"/>
        <w:rPr>
          <w:rFonts w:asciiTheme="minorHAnsi" w:hAnsiTheme="minorHAnsi" w:cstheme="minorHAnsi"/>
          <w:b/>
          <w:bCs/>
          <w:sz w:val="24"/>
          <w:szCs w:val="24"/>
        </w:rPr>
      </w:pPr>
      <w:r w:rsidRPr="007E0A19">
        <w:rPr>
          <w:rFonts w:asciiTheme="minorHAnsi" w:hAnsiTheme="minorHAnsi" w:cstheme="minorHAnsi"/>
          <w:b/>
          <w:bCs/>
          <w:sz w:val="24"/>
          <w:szCs w:val="24"/>
        </w:rPr>
        <w:t>Terms of Reference (ToR)</w:t>
      </w:r>
    </w:p>
    <w:p w:rsidR="00DA3A11" w:rsidRPr="007E0A19" w:rsidRDefault="00B8698B">
      <w:pPr>
        <w:pStyle w:val="Title"/>
        <w:jc w:val="center"/>
        <w:rPr>
          <w:rFonts w:asciiTheme="minorHAnsi" w:hAnsiTheme="minorHAnsi" w:cstheme="minorHAnsi"/>
          <w:b/>
          <w:bCs/>
          <w:sz w:val="24"/>
          <w:szCs w:val="24"/>
        </w:rPr>
      </w:pPr>
      <w:r w:rsidRPr="007E0A19">
        <w:rPr>
          <w:rFonts w:asciiTheme="minorHAnsi" w:hAnsiTheme="minorHAnsi" w:cstheme="minorHAnsi"/>
          <w:b/>
          <w:bCs/>
          <w:sz w:val="24"/>
          <w:szCs w:val="24"/>
        </w:rPr>
        <w:t>For</w:t>
      </w:r>
    </w:p>
    <w:p w:rsidR="00DA3A11" w:rsidRPr="007E0A19" w:rsidRDefault="00304088">
      <w:pPr>
        <w:pStyle w:val="Title"/>
        <w:jc w:val="center"/>
        <w:rPr>
          <w:rFonts w:asciiTheme="minorHAnsi" w:hAnsiTheme="minorHAnsi" w:cstheme="minorHAnsi"/>
          <w:b/>
          <w:bCs/>
          <w:sz w:val="22"/>
          <w:szCs w:val="22"/>
        </w:rPr>
      </w:pPr>
      <w:r>
        <w:rPr>
          <w:rFonts w:asciiTheme="minorHAnsi" w:hAnsiTheme="minorHAnsi" w:cstheme="minorHAnsi"/>
          <w:b/>
          <w:bCs/>
          <w:sz w:val="22"/>
          <w:szCs w:val="22"/>
        </w:rPr>
        <w:t xml:space="preserve">Final </w:t>
      </w:r>
      <w:r w:rsidR="00EB46DC">
        <w:rPr>
          <w:rFonts w:asciiTheme="minorHAnsi" w:hAnsiTheme="minorHAnsi" w:cstheme="minorHAnsi"/>
          <w:b/>
          <w:bCs/>
          <w:sz w:val="22"/>
          <w:szCs w:val="22"/>
        </w:rPr>
        <w:t>Evaluation</w:t>
      </w:r>
      <w:r w:rsidR="00D43ECE">
        <w:rPr>
          <w:rFonts w:asciiTheme="minorHAnsi" w:hAnsiTheme="minorHAnsi" w:cstheme="minorHAnsi"/>
          <w:b/>
          <w:bCs/>
          <w:sz w:val="22"/>
          <w:szCs w:val="22"/>
        </w:rPr>
        <w:t xml:space="preserve"> </w:t>
      </w:r>
      <w:r w:rsidR="00F61F5F" w:rsidRPr="007E0A19">
        <w:rPr>
          <w:rFonts w:asciiTheme="minorHAnsi" w:hAnsiTheme="minorHAnsi" w:cstheme="minorHAnsi"/>
          <w:b/>
          <w:bCs/>
          <w:sz w:val="22"/>
          <w:szCs w:val="22"/>
        </w:rPr>
        <w:t>of High Value Agriculture</w:t>
      </w:r>
      <w:r w:rsidR="00B8698B" w:rsidRPr="007E0A19">
        <w:rPr>
          <w:rFonts w:asciiTheme="minorHAnsi" w:hAnsiTheme="minorHAnsi" w:cstheme="minorHAnsi"/>
          <w:b/>
          <w:bCs/>
          <w:sz w:val="22"/>
          <w:szCs w:val="22"/>
        </w:rPr>
        <w:t xml:space="preserve"> Project in Hill and Mountain Areas (</w:t>
      </w:r>
      <w:r w:rsidR="00DF5669" w:rsidRPr="007E0A19">
        <w:rPr>
          <w:rFonts w:asciiTheme="minorHAnsi" w:hAnsiTheme="minorHAnsi" w:cstheme="minorHAnsi"/>
          <w:b/>
          <w:bCs/>
          <w:sz w:val="22"/>
          <w:szCs w:val="22"/>
        </w:rPr>
        <w:t>HVAP</w:t>
      </w:r>
      <w:r w:rsidR="00B8698B" w:rsidRPr="007E0A19">
        <w:rPr>
          <w:rFonts w:asciiTheme="minorHAnsi" w:hAnsiTheme="minorHAnsi" w:cstheme="minorHAnsi"/>
          <w:b/>
          <w:bCs/>
          <w:sz w:val="22"/>
          <w:szCs w:val="22"/>
        </w:rPr>
        <w:t>)</w:t>
      </w:r>
      <w:r w:rsidR="004A1FF8">
        <w:rPr>
          <w:rFonts w:asciiTheme="minorHAnsi" w:hAnsiTheme="minorHAnsi" w:cstheme="minorHAnsi"/>
          <w:b/>
          <w:bCs/>
          <w:sz w:val="22"/>
          <w:szCs w:val="22"/>
        </w:rPr>
        <w:t>-</w:t>
      </w:r>
      <w:r w:rsidR="0010648D" w:rsidRPr="007E0A19">
        <w:rPr>
          <w:rFonts w:asciiTheme="minorHAnsi" w:hAnsiTheme="minorHAnsi" w:cstheme="minorHAnsi"/>
          <w:b/>
          <w:bCs/>
          <w:sz w:val="22"/>
          <w:szCs w:val="22"/>
        </w:rPr>
        <w:t>201</w:t>
      </w:r>
      <w:r w:rsidR="00F61F5F" w:rsidRPr="007E0A19">
        <w:rPr>
          <w:rFonts w:asciiTheme="minorHAnsi" w:hAnsiTheme="minorHAnsi" w:cstheme="minorHAnsi"/>
          <w:b/>
          <w:bCs/>
          <w:sz w:val="22"/>
          <w:szCs w:val="22"/>
        </w:rPr>
        <w:t>7</w:t>
      </w:r>
    </w:p>
    <w:p w:rsidR="003521A4" w:rsidRPr="00F4173B" w:rsidRDefault="00E71E16" w:rsidP="00F4173B">
      <w:pPr>
        <w:pStyle w:val="Subtitle"/>
        <w:numPr>
          <w:ilvl w:val="0"/>
          <w:numId w:val="9"/>
        </w:numPr>
        <w:ind w:left="270" w:hanging="270"/>
        <w:rPr>
          <w:rFonts w:asciiTheme="minorHAnsi" w:hAnsiTheme="minorHAnsi" w:cstheme="minorHAnsi"/>
          <w:b/>
          <w:bCs/>
        </w:rPr>
      </w:pPr>
      <w:r w:rsidRPr="00F4173B">
        <w:rPr>
          <w:rFonts w:asciiTheme="minorHAnsi" w:hAnsiTheme="minorHAnsi" w:cstheme="minorHAnsi"/>
          <w:b/>
          <w:bCs/>
        </w:rPr>
        <w:t xml:space="preserve">Background </w:t>
      </w:r>
    </w:p>
    <w:p w:rsidR="00D2456C" w:rsidRPr="001C71AC" w:rsidRDefault="00D2456C" w:rsidP="00D2456C">
      <w:pPr>
        <w:spacing w:before="120" w:after="120"/>
        <w:jc w:val="both"/>
        <w:rPr>
          <w:rFonts w:cs="Calibri"/>
          <w:sz w:val="20"/>
          <w:szCs w:val="20"/>
        </w:rPr>
      </w:pPr>
      <w:r w:rsidRPr="001C71AC">
        <w:rPr>
          <w:rFonts w:cs="Calibri"/>
          <w:sz w:val="20"/>
          <w:szCs w:val="20"/>
        </w:rPr>
        <w:t>High Value Agriculture Project in Hill and Mountain Areas (HVAP) is a market led initiative that seeks to provide improved income and employment opportunities to poor small holder farmers, landless and agribusiness through development and upgrading of pro-poor value chains in Mid and Far Western Region of the country. The project is executed by Ministry of Agricultur</w:t>
      </w:r>
      <w:r w:rsidR="001C28AB">
        <w:rPr>
          <w:rFonts w:cs="Calibri"/>
          <w:sz w:val="20"/>
          <w:szCs w:val="20"/>
        </w:rPr>
        <w:t>al</w:t>
      </w:r>
      <w:r w:rsidRPr="001C71AC">
        <w:rPr>
          <w:rFonts w:cs="Calibri"/>
          <w:sz w:val="20"/>
          <w:szCs w:val="20"/>
        </w:rPr>
        <w:t xml:space="preserve"> Development (MoAD) with financial support from International Fund for Agricultural Development (IFAD)</w:t>
      </w:r>
      <w:r w:rsidR="00CE42D3" w:rsidRPr="001C71AC">
        <w:rPr>
          <w:rFonts w:cs="Calibri"/>
          <w:sz w:val="20"/>
          <w:szCs w:val="20"/>
        </w:rPr>
        <w:t xml:space="preserve">.The </w:t>
      </w:r>
      <w:r w:rsidRPr="001C71AC">
        <w:rPr>
          <w:rFonts w:cs="Calibri"/>
          <w:sz w:val="20"/>
          <w:szCs w:val="20"/>
        </w:rPr>
        <w:t xml:space="preserve">Netherlands Development Organization </w:t>
      </w:r>
      <w:r w:rsidR="00CE42D3" w:rsidRPr="001C71AC">
        <w:rPr>
          <w:rFonts w:cs="Calibri"/>
          <w:sz w:val="20"/>
          <w:szCs w:val="20"/>
        </w:rPr>
        <w:t>(SNV)</w:t>
      </w:r>
      <w:r w:rsidR="00FD12C8">
        <w:rPr>
          <w:rFonts w:cs="Calibri"/>
          <w:sz w:val="20"/>
          <w:szCs w:val="20"/>
        </w:rPr>
        <w:t>, currently phased out,</w:t>
      </w:r>
      <w:r w:rsidRPr="001C71AC">
        <w:rPr>
          <w:rFonts w:cs="Calibri"/>
          <w:sz w:val="20"/>
          <w:szCs w:val="20"/>
        </w:rPr>
        <w:t>and Agro Enterprise Centre (AEC)</w:t>
      </w:r>
      <w:r w:rsidR="00B13490">
        <w:rPr>
          <w:rFonts w:cs="Calibri"/>
          <w:sz w:val="20"/>
          <w:szCs w:val="20"/>
        </w:rPr>
        <w:t xml:space="preserve"> of the Federation of Nepalese Chambers of Commerce and Industry (FNCCI)</w:t>
      </w:r>
      <w:r w:rsidRPr="001C71AC">
        <w:rPr>
          <w:rFonts w:cs="Calibri"/>
          <w:sz w:val="20"/>
          <w:szCs w:val="20"/>
        </w:rPr>
        <w:t xml:space="preserve"> are the implementing partners of the project. The project is </w:t>
      </w:r>
      <w:r w:rsidR="001C28AB">
        <w:rPr>
          <w:rFonts w:cs="Calibri"/>
          <w:sz w:val="20"/>
          <w:szCs w:val="20"/>
        </w:rPr>
        <w:t xml:space="preserve">being </w:t>
      </w:r>
      <w:r w:rsidRPr="001C71AC">
        <w:rPr>
          <w:rFonts w:cs="Calibri"/>
          <w:sz w:val="20"/>
          <w:szCs w:val="20"/>
        </w:rPr>
        <w:t>implement</w:t>
      </w:r>
      <w:r w:rsidR="001C28AB">
        <w:rPr>
          <w:rFonts w:cs="Calibri"/>
          <w:sz w:val="20"/>
          <w:szCs w:val="20"/>
        </w:rPr>
        <w:t>ed</w:t>
      </w:r>
      <w:r w:rsidRPr="001C71AC">
        <w:rPr>
          <w:rFonts w:cs="Calibri"/>
          <w:sz w:val="20"/>
          <w:szCs w:val="20"/>
        </w:rPr>
        <w:t xml:space="preserve"> in seven districts as Surkhet, Salyan, Jajarkot, Dailekh, Achham, Kalikot and Jumla served by three north-south </w:t>
      </w:r>
      <w:r w:rsidR="001C28AB">
        <w:rPr>
          <w:rFonts w:cs="Calibri"/>
          <w:sz w:val="20"/>
          <w:szCs w:val="20"/>
        </w:rPr>
        <w:t xml:space="preserve">road </w:t>
      </w:r>
      <w:r w:rsidRPr="001C71AC">
        <w:rPr>
          <w:rFonts w:cs="Calibri"/>
          <w:sz w:val="20"/>
          <w:szCs w:val="20"/>
        </w:rPr>
        <w:t>corridors: Chhinchu-Jajarkot, Surkhet-Dailekh and Surkhet-Jumla roads.</w:t>
      </w:r>
    </w:p>
    <w:p w:rsidR="00D2456C" w:rsidRDefault="00D2456C" w:rsidP="00D2456C">
      <w:pPr>
        <w:spacing w:before="120" w:after="120"/>
        <w:jc w:val="both"/>
        <w:rPr>
          <w:rFonts w:cs="Calibri"/>
          <w:sz w:val="20"/>
          <w:szCs w:val="20"/>
        </w:rPr>
      </w:pPr>
      <w:r w:rsidRPr="001C71AC">
        <w:rPr>
          <w:rFonts w:cs="Calibri"/>
          <w:sz w:val="20"/>
          <w:szCs w:val="20"/>
          <w:lang w:eastAsia="nl-NL"/>
        </w:rPr>
        <w:t xml:space="preserve">Relying on value chain development and inclusive business approach, </w:t>
      </w:r>
      <w:r w:rsidRPr="001C71AC">
        <w:rPr>
          <w:rFonts w:cs="Calibri"/>
          <w:sz w:val="20"/>
          <w:szCs w:val="20"/>
        </w:rPr>
        <w:t>the project has been facilitating mutually beneficial and profitable marketing arrangements between the buyers</w:t>
      </w:r>
      <w:r w:rsidR="00CE42D3" w:rsidRPr="001C71AC">
        <w:rPr>
          <w:rFonts w:cs="Calibri"/>
          <w:sz w:val="20"/>
          <w:szCs w:val="20"/>
        </w:rPr>
        <w:t xml:space="preserve"> (Agribusiness</w:t>
      </w:r>
      <w:r w:rsidR="0010648D">
        <w:rPr>
          <w:rFonts w:cs="Calibri"/>
          <w:sz w:val="20"/>
          <w:szCs w:val="20"/>
        </w:rPr>
        <w:t>es</w:t>
      </w:r>
      <w:r w:rsidR="00CE42D3" w:rsidRPr="001C71AC">
        <w:rPr>
          <w:rFonts w:cs="Calibri"/>
          <w:sz w:val="20"/>
          <w:szCs w:val="20"/>
        </w:rPr>
        <w:t>)</w:t>
      </w:r>
      <w:r w:rsidRPr="001C71AC">
        <w:rPr>
          <w:rFonts w:cs="Calibri"/>
          <w:sz w:val="20"/>
          <w:szCs w:val="20"/>
        </w:rPr>
        <w:t xml:space="preserve"> and suppliers (Producers organization</w:t>
      </w:r>
      <w:r w:rsidR="001C28AB">
        <w:rPr>
          <w:rFonts w:cs="Calibri"/>
          <w:sz w:val="20"/>
          <w:szCs w:val="20"/>
        </w:rPr>
        <w:t>s</w:t>
      </w:r>
      <w:r w:rsidRPr="001C71AC">
        <w:rPr>
          <w:rFonts w:cs="Calibri"/>
          <w:sz w:val="20"/>
          <w:szCs w:val="20"/>
        </w:rPr>
        <w:t xml:space="preserve">) of </w:t>
      </w:r>
      <w:r w:rsidRPr="001C71AC">
        <w:rPr>
          <w:rFonts w:cs="Calibri"/>
          <w:sz w:val="20"/>
          <w:szCs w:val="20"/>
          <w:lang w:eastAsia="nl-NL"/>
        </w:rPr>
        <w:t>high value agriculture and NTFP/MAP</w:t>
      </w:r>
      <w:r w:rsidR="001C28AB">
        <w:rPr>
          <w:rFonts w:cs="Calibri"/>
          <w:sz w:val="20"/>
          <w:szCs w:val="20"/>
          <w:lang w:eastAsia="nl-NL"/>
        </w:rPr>
        <w:t>s</w:t>
      </w:r>
      <w:r w:rsidRPr="001C71AC">
        <w:rPr>
          <w:rFonts w:cs="Calibri"/>
          <w:sz w:val="20"/>
          <w:szCs w:val="20"/>
          <w:lang w:eastAsia="nl-NL"/>
        </w:rPr>
        <w:t xml:space="preserve"> value chains</w:t>
      </w:r>
      <w:r w:rsidRPr="001C71AC">
        <w:rPr>
          <w:rFonts w:cs="Calibri"/>
          <w:sz w:val="20"/>
          <w:szCs w:val="20"/>
        </w:rPr>
        <w:t xml:space="preserve"> including support services and enabling environment development that promotes value chain growth and up</w:t>
      </w:r>
      <w:r w:rsidR="001C28AB">
        <w:rPr>
          <w:rFonts w:cs="Calibri"/>
          <w:sz w:val="20"/>
          <w:szCs w:val="20"/>
        </w:rPr>
        <w:t>-</w:t>
      </w:r>
      <w:r w:rsidRPr="001C71AC">
        <w:rPr>
          <w:rFonts w:cs="Calibri"/>
          <w:sz w:val="20"/>
          <w:szCs w:val="20"/>
        </w:rPr>
        <w:t xml:space="preserve">scaling. </w:t>
      </w:r>
    </w:p>
    <w:p w:rsidR="00543325" w:rsidRPr="008D08AB" w:rsidRDefault="00543325" w:rsidP="00543325">
      <w:pPr>
        <w:ind w:left="360" w:hanging="360"/>
        <w:jc w:val="both"/>
        <w:rPr>
          <w:rFonts w:cstheme="minorHAnsi"/>
        </w:rPr>
      </w:pPr>
      <w:r>
        <w:rPr>
          <w:rFonts w:cstheme="minorHAnsi"/>
        </w:rPr>
        <w:t>The key</w:t>
      </w:r>
      <w:r w:rsidRPr="008D08AB">
        <w:rPr>
          <w:rFonts w:cstheme="minorHAnsi"/>
        </w:rPr>
        <w:t xml:space="preserve"> objectives of the project are:</w:t>
      </w:r>
    </w:p>
    <w:p w:rsidR="00543325" w:rsidRPr="00543325" w:rsidRDefault="00543325" w:rsidP="00543325">
      <w:pPr>
        <w:pStyle w:val="bullets"/>
        <w:numPr>
          <w:ilvl w:val="0"/>
          <w:numId w:val="12"/>
        </w:numPr>
        <w:spacing w:line="276" w:lineRule="auto"/>
        <w:ind w:left="630" w:hanging="270"/>
        <w:rPr>
          <w:rFonts w:asciiTheme="minorHAnsi" w:hAnsiTheme="minorHAnsi" w:cstheme="minorHAnsi"/>
          <w:lang w:val="en-GB"/>
        </w:rPr>
      </w:pPr>
      <w:r w:rsidRPr="00543325">
        <w:rPr>
          <w:rFonts w:asciiTheme="minorHAnsi" w:hAnsiTheme="minorHAnsi" w:cstheme="minorHAnsi"/>
          <w:lang w:val="en-GB"/>
        </w:rPr>
        <w:t>Improved commercial relations and partnerships between agricultural/NTFP/MAP market operators and producers resulting in profitable, efficient and market-orientated production of high value commodities by 13,500 beneficiary households.</w:t>
      </w:r>
    </w:p>
    <w:p w:rsidR="00543325" w:rsidRPr="00543325" w:rsidRDefault="00543325" w:rsidP="00543325">
      <w:pPr>
        <w:pStyle w:val="bullets"/>
        <w:numPr>
          <w:ilvl w:val="0"/>
          <w:numId w:val="12"/>
        </w:numPr>
        <w:spacing w:line="276" w:lineRule="auto"/>
        <w:ind w:left="630" w:hanging="270"/>
        <w:rPr>
          <w:rFonts w:asciiTheme="minorHAnsi" w:hAnsiTheme="minorHAnsi" w:cstheme="minorHAnsi"/>
          <w:lang w:val="en-GB"/>
        </w:rPr>
      </w:pPr>
      <w:r w:rsidRPr="00543325">
        <w:rPr>
          <w:rFonts w:asciiTheme="minorHAnsi" w:hAnsiTheme="minorHAnsi" w:cstheme="minorHAnsi"/>
          <w:bCs/>
          <w:iCs/>
          <w:lang w:val="en-GB"/>
        </w:rPr>
        <w:t>Increased participation of poor marginal producers in high value commodity value chains with improved access to agricultural/NTFP markets.</w:t>
      </w:r>
    </w:p>
    <w:p w:rsidR="00543325" w:rsidRPr="00543325" w:rsidRDefault="00543325" w:rsidP="00543325">
      <w:pPr>
        <w:pStyle w:val="bullets"/>
        <w:numPr>
          <w:ilvl w:val="0"/>
          <w:numId w:val="12"/>
        </w:numPr>
        <w:spacing w:line="276" w:lineRule="auto"/>
        <w:ind w:left="630" w:hanging="270"/>
        <w:rPr>
          <w:rFonts w:asciiTheme="minorHAnsi" w:hAnsiTheme="minorHAnsi" w:cstheme="minorHAnsi"/>
          <w:lang w:val="en-GB"/>
        </w:rPr>
      </w:pPr>
      <w:r w:rsidRPr="00543325">
        <w:rPr>
          <w:rFonts w:asciiTheme="minorHAnsi" w:hAnsiTheme="minorHAnsi" w:cstheme="minorHAnsi"/>
          <w:lang w:val="en-GB"/>
        </w:rPr>
        <w:t xml:space="preserve">Poor smallholder farmers and other rural producers benefit from sustainable increases in volume and value of production as a result of improved production/collection, value addition and sales of high value niche market products. </w:t>
      </w:r>
    </w:p>
    <w:p w:rsidR="00543325" w:rsidRDefault="00543325" w:rsidP="007801B0">
      <w:pPr>
        <w:pStyle w:val="bullets"/>
        <w:numPr>
          <w:ilvl w:val="0"/>
          <w:numId w:val="12"/>
        </w:numPr>
        <w:spacing w:line="276" w:lineRule="auto"/>
        <w:ind w:left="630" w:hanging="270"/>
        <w:jc w:val="left"/>
        <w:rPr>
          <w:rFonts w:asciiTheme="minorHAnsi" w:hAnsiTheme="minorHAnsi" w:cstheme="minorHAnsi"/>
          <w:lang w:val="en-GB"/>
        </w:rPr>
      </w:pPr>
      <w:r w:rsidRPr="00543325">
        <w:rPr>
          <w:rFonts w:asciiTheme="minorHAnsi" w:hAnsiTheme="minorHAnsi" w:cstheme="minorHAnsi"/>
          <w:lang w:val="en-GB"/>
        </w:rPr>
        <w:t>Enhanced enabling environment and strengthened local capacity to support market driven value chain.</w:t>
      </w:r>
    </w:p>
    <w:p w:rsidR="00F81139" w:rsidRDefault="00F81139" w:rsidP="00F81139">
      <w:pPr>
        <w:spacing w:after="120" w:line="259" w:lineRule="auto"/>
        <w:rPr>
          <w:sz w:val="20"/>
          <w:szCs w:val="20"/>
          <w:lang w:val="en-GB"/>
        </w:rPr>
      </w:pPr>
    </w:p>
    <w:p w:rsidR="00F81139" w:rsidRPr="00F81139" w:rsidRDefault="00F81139" w:rsidP="00054881">
      <w:pPr>
        <w:spacing w:after="120" w:line="259" w:lineRule="auto"/>
        <w:jc w:val="both"/>
        <w:rPr>
          <w:sz w:val="20"/>
          <w:szCs w:val="20"/>
          <w:lang w:val="en-GB"/>
        </w:rPr>
      </w:pPr>
      <w:r w:rsidRPr="00F81139">
        <w:rPr>
          <w:sz w:val="20"/>
          <w:szCs w:val="20"/>
          <w:lang w:val="en-GB"/>
        </w:rPr>
        <w:t>The A</w:t>
      </w:r>
      <w:r>
        <w:rPr>
          <w:sz w:val="20"/>
          <w:szCs w:val="20"/>
          <w:lang w:val="en-GB"/>
        </w:rPr>
        <w:t xml:space="preserve">griculture </w:t>
      </w:r>
      <w:r w:rsidRPr="00F81139">
        <w:rPr>
          <w:sz w:val="20"/>
          <w:szCs w:val="20"/>
          <w:lang w:val="en-GB"/>
        </w:rPr>
        <w:t>S</w:t>
      </w:r>
      <w:r>
        <w:rPr>
          <w:sz w:val="20"/>
          <w:szCs w:val="20"/>
          <w:lang w:val="en-GB"/>
        </w:rPr>
        <w:t xml:space="preserve">ector </w:t>
      </w:r>
      <w:r w:rsidRPr="00F81139">
        <w:rPr>
          <w:sz w:val="20"/>
          <w:szCs w:val="20"/>
          <w:lang w:val="en-GB"/>
        </w:rPr>
        <w:t>D</w:t>
      </w:r>
      <w:r>
        <w:rPr>
          <w:sz w:val="20"/>
          <w:szCs w:val="20"/>
          <w:lang w:val="en-GB"/>
        </w:rPr>
        <w:t xml:space="preserve">evelopment </w:t>
      </w:r>
      <w:r w:rsidRPr="00F81139">
        <w:rPr>
          <w:sz w:val="20"/>
          <w:szCs w:val="20"/>
          <w:lang w:val="en-GB"/>
        </w:rPr>
        <w:t>P</w:t>
      </w:r>
      <w:r>
        <w:rPr>
          <w:sz w:val="20"/>
          <w:szCs w:val="20"/>
          <w:lang w:val="en-GB"/>
        </w:rPr>
        <w:t>roject, a final design was submitted to Government of Nepal and IFAD,</w:t>
      </w:r>
      <w:r w:rsidRPr="00F81139">
        <w:rPr>
          <w:sz w:val="20"/>
          <w:szCs w:val="20"/>
          <w:lang w:val="en-GB"/>
        </w:rPr>
        <w:t xml:space="preserve"> will be implemented</w:t>
      </w:r>
      <w:r>
        <w:rPr>
          <w:sz w:val="20"/>
          <w:szCs w:val="20"/>
          <w:lang w:val="en-GB"/>
        </w:rPr>
        <w:t xml:space="preserve"> in 10 districts: Surkhet, Dailekh, Salyan, Jajarkot, Kalikot, Jumla, Mugu, Humla, Dolpa and West </w:t>
      </w:r>
      <w:r w:rsidR="00B960E9">
        <w:rPr>
          <w:sz w:val="20"/>
          <w:szCs w:val="20"/>
          <w:lang w:val="en-GB"/>
        </w:rPr>
        <w:t>Rukum</w:t>
      </w:r>
      <w:r>
        <w:rPr>
          <w:sz w:val="20"/>
          <w:szCs w:val="20"/>
          <w:lang w:val="en-GB"/>
        </w:rPr>
        <w:t xml:space="preserve"> of province </w:t>
      </w:r>
      <w:r w:rsidR="00AA2D82">
        <w:rPr>
          <w:sz w:val="20"/>
          <w:szCs w:val="20"/>
          <w:lang w:val="en-GB"/>
        </w:rPr>
        <w:t>6</w:t>
      </w:r>
      <w:r>
        <w:rPr>
          <w:sz w:val="20"/>
          <w:szCs w:val="20"/>
          <w:lang w:val="en-GB"/>
        </w:rPr>
        <w:t>,</w:t>
      </w:r>
      <w:r w:rsidRPr="00F81139">
        <w:rPr>
          <w:sz w:val="20"/>
          <w:szCs w:val="20"/>
          <w:lang w:val="en-GB"/>
        </w:rPr>
        <w:t xml:space="preserve"> within the framework of Nepal’s Federal states governance system, authorised under Schedule 4 of the new constitution adopted on 20</w:t>
      </w:r>
      <w:r w:rsidRPr="00F81139">
        <w:rPr>
          <w:sz w:val="20"/>
          <w:szCs w:val="20"/>
          <w:vertAlign w:val="superscript"/>
          <w:lang w:val="en-GB"/>
        </w:rPr>
        <w:t>th</w:t>
      </w:r>
      <w:r w:rsidRPr="00F81139">
        <w:rPr>
          <w:sz w:val="20"/>
          <w:szCs w:val="20"/>
          <w:lang w:val="en-GB"/>
        </w:rPr>
        <w:t xml:space="preserve"> September 2015 and currently being established. These constitutional reforms involve a high level of State </w:t>
      </w:r>
      <w:r>
        <w:rPr>
          <w:sz w:val="20"/>
          <w:szCs w:val="20"/>
          <w:lang w:val="en-GB"/>
        </w:rPr>
        <w:t>subsidiarity</w:t>
      </w:r>
      <w:r w:rsidRPr="00F81139">
        <w:rPr>
          <w:sz w:val="20"/>
          <w:szCs w:val="20"/>
          <w:lang w:val="en-GB"/>
        </w:rPr>
        <w:t xml:space="preserve"> to a new municipal/ward structure, which will be responsible for agriculture and rural development in Nepal.</w:t>
      </w:r>
    </w:p>
    <w:p w:rsidR="00E448B4" w:rsidRPr="007D5B02" w:rsidRDefault="00E448B4" w:rsidP="007D5B02">
      <w:pPr>
        <w:spacing w:after="120" w:line="259" w:lineRule="auto"/>
        <w:jc w:val="both"/>
        <w:rPr>
          <w:iCs/>
          <w:sz w:val="20"/>
          <w:szCs w:val="20"/>
          <w:lang w:val="en-GB"/>
        </w:rPr>
      </w:pPr>
      <w:r w:rsidRPr="007D5B02">
        <w:rPr>
          <w:iCs/>
          <w:sz w:val="20"/>
          <w:szCs w:val="20"/>
          <w:lang w:val="en-GB"/>
        </w:rPr>
        <w:t xml:space="preserve">The Programme will be implemented in Surkhet, Dailekh, Salyan, Jajarkot, Kalikot, Jumla, </w:t>
      </w:r>
      <w:r w:rsidRPr="007D5B02">
        <w:rPr>
          <w:b/>
          <w:iCs/>
          <w:sz w:val="20"/>
          <w:szCs w:val="20"/>
          <w:lang w:val="en-GB"/>
        </w:rPr>
        <w:t>Mugu</w:t>
      </w:r>
      <w:r w:rsidRPr="007D5B02">
        <w:rPr>
          <w:iCs/>
          <w:sz w:val="20"/>
          <w:szCs w:val="20"/>
          <w:lang w:val="en-GB"/>
        </w:rPr>
        <w:t xml:space="preserve">, </w:t>
      </w:r>
      <w:r w:rsidRPr="007D5B02">
        <w:rPr>
          <w:b/>
          <w:iCs/>
          <w:sz w:val="20"/>
          <w:szCs w:val="20"/>
          <w:lang w:val="en-GB"/>
        </w:rPr>
        <w:t>Dolpa</w:t>
      </w:r>
      <w:r w:rsidRPr="007D5B02">
        <w:rPr>
          <w:iCs/>
          <w:sz w:val="20"/>
          <w:szCs w:val="20"/>
          <w:lang w:val="en-GB"/>
        </w:rPr>
        <w:t xml:space="preserve">, </w:t>
      </w:r>
      <w:r w:rsidRPr="007D5B02">
        <w:rPr>
          <w:b/>
          <w:iCs/>
          <w:sz w:val="20"/>
          <w:szCs w:val="20"/>
          <w:lang w:val="en-GB"/>
        </w:rPr>
        <w:t>Humla</w:t>
      </w:r>
      <w:r w:rsidRPr="007D5B02">
        <w:rPr>
          <w:iCs/>
          <w:sz w:val="20"/>
          <w:szCs w:val="20"/>
          <w:lang w:val="en-GB"/>
        </w:rPr>
        <w:t xml:space="preserve"> and (western) </w:t>
      </w:r>
      <w:r w:rsidRPr="007D5B02">
        <w:rPr>
          <w:b/>
          <w:iCs/>
          <w:sz w:val="20"/>
          <w:szCs w:val="20"/>
          <w:lang w:val="en-GB"/>
        </w:rPr>
        <w:t>Rukum</w:t>
      </w:r>
      <w:r w:rsidRPr="007D5B02">
        <w:rPr>
          <w:iCs/>
          <w:sz w:val="20"/>
          <w:szCs w:val="20"/>
          <w:lang w:val="en-GB"/>
        </w:rPr>
        <w:t xml:space="preserve"> districts in Province 6 of Nepal. The four highlighted districts are incremental to the HVAP area and will be integrated into the Programme in line with the development of the (i) Chhinchu-Jajarkot–Dolpa; (ii) Surkhet-Kalikot-Jumla-Mugu; (iii) Surkhet- Dailekh road corridors; and (iv)Mid-hills highway. The programme will commence immediately in the six existing HVAP districts and in Mugu and Rukum, with Dolpa and Humla being integrated into the Programme as road access improves. The Programme Coordination Office (PCO) will continue to be based at Birendranagar in Surkhet district, while three corridor-based coordination units will be established </w:t>
      </w:r>
      <w:r w:rsidRPr="007D5B02">
        <w:rPr>
          <w:iCs/>
          <w:sz w:val="20"/>
          <w:szCs w:val="20"/>
          <w:lang w:val="en-GB"/>
        </w:rPr>
        <w:lastRenderedPageBreak/>
        <w:t xml:space="preserve">for technical backstopping, field level coordination and programme monitoring and supervision. The total target </w:t>
      </w:r>
      <w:r w:rsidR="007D5B02" w:rsidRPr="007D5B02">
        <w:rPr>
          <w:iCs/>
          <w:sz w:val="20"/>
          <w:szCs w:val="20"/>
          <w:lang w:val="en-GB"/>
        </w:rPr>
        <w:t xml:space="preserve">direct beneficiary </w:t>
      </w:r>
      <w:r w:rsidRPr="007D5B02">
        <w:rPr>
          <w:iCs/>
          <w:sz w:val="20"/>
          <w:szCs w:val="20"/>
          <w:lang w:val="en-GB"/>
        </w:rPr>
        <w:t>households</w:t>
      </w:r>
      <w:r w:rsidR="007D5B02" w:rsidRPr="007D5B02">
        <w:rPr>
          <w:iCs/>
          <w:sz w:val="20"/>
          <w:szCs w:val="20"/>
          <w:lang w:val="en-GB"/>
        </w:rPr>
        <w:t xml:space="preserve"> are 35,000 and 41,000 indirect beneficiary households of the project area.</w:t>
      </w:r>
    </w:p>
    <w:p w:rsidR="007D5B02" w:rsidRPr="007D5B02" w:rsidRDefault="007D5B02" w:rsidP="007D5B02">
      <w:pPr>
        <w:spacing w:after="120" w:line="259" w:lineRule="auto"/>
        <w:jc w:val="both"/>
        <w:rPr>
          <w:iCs/>
          <w:sz w:val="20"/>
          <w:szCs w:val="20"/>
          <w:u w:val="single"/>
          <w:lang w:val="en-GB"/>
        </w:rPr>
      </w:pPr>
      <w:r w:rsidRPr="00F20049">
        <w:rPr>
          <w:b/>
          <w:bCs/>
          <w:iCs/>
          <w:sz w:val="20"/>
          <w:szCs w:val="20"/>
          <w:u w:val="single"/>
          <w:lang w:val="en-GB"/>
        </w:rPr>
        <w:t>The goal</w:t>
      </w:r>
      <w:r w:rsidRPr="007D5B02">
        <w:rPr>
          <w:iCs/>
          <w:sz w:val="20"/>
          <w:szCs w:val="20"/>
          <w:u w:val="single"/>
          <w:lang w:val="en-GB"/>
        </w:rPr>
        <w:t xml:space="preserve"> of the ASDP is to the reduction of poverty and nutrition insecurity amongst women and men in hill and mountain areas of Province 6. The </w:t>
      </w:r>
      <w:r w:rsidRPr="007D5B02">
        <w:rPr>
          <w:b/>
          <w:iCs/>
          <w:sz w:val="20"/>
          <w:szCs w:val="20"/>
          <w:u w:val="single"/>
          <w:lang w:val="en-GB"/>
        </w:rPr>
        <w:t>Development Objective</w:t>
      </w:r>
      <w:r w:rsidRPr="007D5B02">
        <w:rPr>
          <w:iCs/>
          <w:sz w:val="20"/>
          <w:szCs w:val="20"/>
          <w:u w:val="single"/>
          <w:lang w:val="en-GB"/>
        </w:rPr>
        <w:t xml:space="preserve"> is to: sustainably improve the income and food security of smallholders and disadvantaged rural groups involved in commercially-oriented production and marketing systems in selected high value agricultural value chains.</w:t>
      </w:r>
    </w:p>
    <w:p w:rsidR="007D5B02" w:rsidRPr="007D5B02" w:rsidRDefault="007D5B02" w:rsidP="007D5B02">
      <w:pPr>
        <w:spacing w:after="120" w:line="259" w:lineRule="auto"/>
        <w:jc w:val="both"/>
        <w:rPr>
          <w:rFonts w:eastAsia="MS Mincho"/>
          <w:kern w:val="2"/>
          <w:sz w:val="20"/>
          <w:szCs w:val="20"/>
          <w:lang w:val="en-GB"/>
        </w:rPr>
      </w:pPr>
      <w:r w:rsidRPr="007D5B02">
        <w:rPr>
          <w:b/>
          <w:sz w:val="20"/>
          <w:szCs w:val="20"/>
          <w:lang w:val="en-GB"/>
        </w:rPr>
        <w:t>Programme Components</w:t>
      </w:r>
      <w:r w:rsidRPr="007D5B02">
        <w:rPr>
          <w:sz w:val="20"/>
          <w:szCs w:val="20"/>
          <w:lang w:val="en-GB"/>
        </w:rPr>
        <w:t xml:space="preserve">. </w:t>
      </w:r>
      <w:r w:rsidRPr="007D5B02">
        <w:rPr>
          <w:iCs/>
          <w:sz w:val="20"/>
          <w:szCs w:val="20"/>
          <w:lang w:val="en-GB"/>
        </w:rPr>
        <w:t xml:space="preserve">The Programme will have two components: (i) Value chain development including </w:t>
      </w:r>
      <w:r w:rsidRPr="007D5B02">
        <w:rPr>
          <w:rFonts w:eastAsia="MS Mincho"/>
          <w:kern w:val="2"/>
          <w:sz w:val="20"/>
          <w:szCs w:val="20"/>
          <w:lang w:val="en-GB"/>
        </w:rPr>
        <w:t>four sub-components: (i) </w:t>
      </w:r>
      <w:r w:rsidRPr="007D5B02">
        <w:rPr>
          <w:rFonts w:eastAsia="MS Mincho"/>
          <w:kern w:val="2"/>
          <w:sz w:val="20"/>
          <w:szCs w:val="20"/>
          <w:lang w:val="en-AU"/>
        </w:rPr>
        <w:t>Inclusive and sustainable agriculture value chains expanded and diversified; (ii) Market-oriented infrastructure functional; (iii) Rural financial services for value chain development strengthened; and (iv) Agriculture services sustainably support innovation and value chain development</w:t>
      </w:r>
      <w:r w:rsidRPr="007D5B02">
        <w:rPr>
          <w:iCs/>
          <w:sz w:val="20"/>
          <w:szCs w:val="20"/>
          <w:lang w:val="en-GB"/>
        </w:rPr>
        <w:t xml:space="preserve">, and (ii) Programme </w:t>
      </w:r>
      <w:r w:rsidRPr="007D5B02">
        <w:rPr>
          <w:rFonts w:eastAsia="MS Mincho"/>
          <w:kern w:val="2"/>
          <w:sz w:val="20"/>
          <w:szCs w:val="20"/>
          <w:lang w:val="en-GB"/>
        </w:rPr>
        <w:t xml:space="preserve">coordination including M&amp;E and Knowledge Management. </w:t>
      </w:r>
    </w:p>
    <w:p w:rsidR="0094513C" w:rsidRDefault="00543325" w:rsidP="00543325">
      <w:pPr>
        <w:pStyle w:val="ListParagraph"/>
        <w:numPr>
          <w:ilvl w:val="0"/>
          <w:numId w:val="9"/>
        </w:numPr>
        <w:spacing w:before="120" w:after="120"/>
        <w:ind w:left="270" w:hanging="270"/>
        <w:jc w:val="both"/>
        <w:rPr>
          <w:rFonts w:cs="Calibri"/>
          <w:b/>
          <w:bCs/>
          <w:i/>
          <w:iCs/>
          <w:color w:val="0070C0"/>
          <w:sz w:val="24"/>
          <w:szCs w:val="24"/>
        </w:rPr>
      </w:pPr>
      <w:r w:rsidRPr="00543325">
        <w:rPr>
          <w:rFonts w:cs="Calibri"/>
          <w:b/>
          <w:bCs/>
          <w:i/>
          <w:iCs/>
          <w:color w:val="0070C0"/>
          <w:sz w:val="24"/>
          <w:szCs w:val="24"/>
        </w:rPr>
        <w:t xml:space="preserve">Rationale </w:t>
      </w:r>
      <w:r>
        <w:rPr>
          <w:rFonts w:cs="Calibri"/>
          <w:b/>
          <w:bCs/>
          <w:i/>
          <w:iCs/>
          <w:color w:val="0070C0"/>
          <w:sz w:val="24"/>
          <w:szCs w:val="24"/>
        </w:rPr>
        <w:t>of the Assignment</w:t>
      </w:r>
    </w:p>
    <w:p w:rsidR="004E66AD" w:rsidRDefault="004E66AD" w:rsidP="00D2456C">
      <w:pPr>
        <w:spacing w:before="120" w:after="120"/>
        <w:jc w:val="both"/>
        <w:rPr>
          <w:rFonts w:cs="Calibri"/>
          <w:sz w:val="20"/>
          <w:szCs w:val="20"/>
          <w:lang w:eastAsia="nl-NL"/>
        </w:rPr>
      </w:pPr>
      <w:r>
        <w:rPr>
          <w:rFonts w:cs="Calibri"/>
          <w:sz w:val="20"/>
          <w:szCs w:val="20"/>
          <w:lang w:eastAsia="nl-NL"/>
        </w:rPr>
        <w:t xml:space="preserve">The assignment has two separate rationales: one is </w:t>
      </w:r>
      <w:r w:rsidR="00510E34">
        <w:rPr>
          <w:rFonts w:cs="Calibri"/>
          <w:sz w:val="20"/>
          <w:szCs w:val="20"/>
          <w:lang w:eastAsia="nl-NL"/>
        </w:rPr>
        <w:t xml:space="preserve">final </w:t>
      </w:r>
      <w:r>
        <w:rPr>
          <w:rFonts w:cs="Calibri"/>
          <w:sz w:val="20"/>
          <w:szCs w:val="20"/>
          <w:lang w:eastAsia="nl-NL"/>
        </w:rPr>
        <w:t xml:space="preserve">evaluation of HVAP and next one is establishment of baseline of new project ASDP. </w:t>
      </w:r>
    </w:p>
    <w:p w:rsidR="00D2456C" w:rsidRPr="001C71AC" w:rsidRDefault="00D2456C" w:rsidP="00D2456C">
      <w:pPr>
        <w:spacing w:before="120" w:after="120"/>
        <w:jc w:val="both"/>
        <w:rPr>
          <w:rFonts w:cs="Calibri"/>
          <w:sz w:val="20"/>
          <w:szCs w:val="20"/>
          <w:lang w:eastAsia="nl-NL"/>
        </w:rPr>
      </w:pPr>
      <w:r w:rsidRPr="001C71AC">
        <w:rPr>
          <w:rFonts w:cs="Calibri"/>
          <w:sz w:val="20"/>
          <w:szCs w:val="20"/>
          <w:lang w:eastAsia="nl-NL"/>
        </w:rPr>
        <w:t>HVAP has been providing grant</w:t>
      </w:r>
      <w:r w:rsidR="003C7FCB">
        <w:rPr>
          <w:rFonts w:cs="Calibri"/>
          <w:sz w:val="20"/>
          <w:szCs w:val="20"/>
          <w:lang w:eastAsia="nl-NL"/>
        </w:rPr>
        <w:t xml:space="preserve"> supports </w:t>
      </w:r>
      <w:r w:rsidRPr="001C71AC">
        <w:rPr>
          <w:rFonts w:cs="Calibri"/>
          <w:sz w:val="20"/>
          <w:szCs w:val="20"/>
          <w:lang w:eastAsia="nl-NL"/>
        </w:rPr>
        <w:t>as co-investment to group</w:t>
      </w:r>
      <w:r w:rsidR="001C28AB">
        <w:rPr>
          <w:rFonts w:cs="Calibri"/>
          <w:sz w:val="20"/>
          <w:szCs w:val="20"/>
          <w:lang w:eastAsia="nl-NL"/>
        </w:rPr>
        <w:t>s</w:t>
      </w:r>
      <w:r w:rsidRPr="001C71AC">
        <w:rPr>
          <w:rFonts w:cs="Calibri"/>
          <w:sz w:val="20"/>
          <w:szCs w:val="20"/>
          <w:lang w:eastAsia="nl-NL"/>
        </w:rPr>
        <w:t xml:space="preserve"> /cooperatives and agribusiness</w:t>
      </w:r>
      <w:r w:rsidR="001C28AB">
        <w:rPr>
          <w:rFonts w:cs="Calibri"/>
          <w:sz w:val="20"/>
          <w:szCs w:val="20"/>
          <w:lang w:eastAsia="nl-NL"/>
        </w:rPr>
        <w:t>es</w:t>
      </w:r>
      <w:r w:rsidRPr="001C71AC">
        <w:rPr>
          <w:rFonts w:cs="Calibri"/>
          <w:sz w:val="20"/>
          <w:szCs w:val="20"/>
          <w:lang w:eastAsia="nl-NL"/>
        </w:rPr>
        <w:t xml:space="preserve"> for implementing value chain development </w:t>
      </w:r>
      <w:r w:rsidR="00CE42D3" w:rsidRPr="001C71AC">
        <w:rPr>
          <w:rFonts w:cs="Calibri"/>
          <w:sz w:val="20"/>
          <w:szCs w:val="20"/>
          <w:lang w:eastAsia="nl-NL"/>
        </w:rPr>
        <w:t>activities</w:t>
      </w:r>
      <w:r w:rsidRPr="001C71AC">
        <w:rPr>
          <w:rFonts w:cs="Calibri"/>
          <w:sz w:val="20"/>
          <w:szCs w:val="20"/>
          <w:lang w:eastAsia="nl-NL"/>
        </w:rPr>
        <w:t xml:space="preserve"> addressing constraints and capturing opportunities in seven value chains as apple, vegetable seed</w:t>
      </w:r>
      <w:r w:rsidR="0010648D">
        <w:rPr>
          <w:rFonts w:cs="Calibri"/>
          <w:sz w:val="20"/>
          <w:szCs w:val="20"/>
          <w:lang w:eastAsia="nl-NL"/>
        </w:rPr>
        <w:t>s</w:t>
      </w:r>
      <w:r w:rsidRPr="001C71AC">
        <w:rPr>
          <w:rFonts w:cs="Calibri"/>
          <w:sz w:val="20"/>
          <w:szCs w:val="20"/>
          <w:lang w:eastAsia="nl-NL"/>
        </w:rPr>
        <w:t>, timur, off</w:t>
      </w:r>
      <w:r w:rsidR="001C28AB">
        <w:rPr>
          <w:rFonts w:cs="Calibri"/>
          <w:sz w:val="20"/>
          <w:szCs w:val="20"/>
          <w:lang w:eastAsia="nl-NL"/>
        </w:rPr>
        <w:t>-</w:t>
      </w:r>
      <w:r w:rsidRPr="001C71AC">
        <w:rPr>
          <w:rFonts w:cs="Calibri"/>
          <w:sz w:val="20"/>
          <w:szCs w:val="20"/>
          <w:lang w:eastAsia="nl-NL"/>
        </w:rPr>
        <w:t xml:space="preserve">season vegetables, ginger, turmeric and goat for their upgrading and development. Prior </w:t>
      </w:r>
      <w:r w:rsidR="001C28AB">
        <w:rPr>
          <w:rFonts w:cs="Calibri"/>
          <w:sz w:val="20"/>
          <w:szCs w:val="20"/>
          <w:lang w:eastAsia="nl-NL"/>
        </w:rPr>
        <w:t xml:space="preserve">to its </w:t>
      </w:r>
      <w:r w:rsidRPr="001C71AC">
        <w:rPr>
          <w:rFonts w:cs="Calibri"/>
          <w:sz w:val="20"/>
          <w:szCs w:val="20"/>
          <w:lang w:eastAsia="nl-NL"/>
        </w:rPr>
        <w:t xml:space="preserve">implementation, the project has established baselines covering socio-economic and demographic conditions, food security, nutrition, assets ownership, and value chain indicators including production, margins, value addition, (primary) processing, and market arrangements inter alia.  </w:t>
      </w:r>
    </w:p>
    <w:p w:rsidR="00D2456C" w:rsidRPr="001C71AC" w:rsidRDefault="00D2456C" w:rsidP="00D2456C">
      <w:pPr>
        <w:spacing w:before="120" w:after="120"/>
        <w:jc w:val="both"/>
        <w:rPr>
          <w:rFonts w:cs="Calibri"/>
          <w:color w:val="FF0000"/>
          <w:sz w:val="20"/>
          <w:szCs w:val="20"/>
          <w:lang w:eastAsia="nl-NL"/>
        </w:rPr>
      </w:pPr>
      <w:r w:rsidRPr="001C71AC">
        <w:rPr>
          <w:rFonts w:cs="Calibri"/>
          <w:sz w:val="20"/>
          <w:szCs w:val="20"/>
          <w:lang w:eastAsia="nl-NL"/>
        </w:rPr>
        <w:t xml:space="preserve">So far, the project has directly supported </w:t>
      </w:r>
      <w:r w:rsidR="001C28AB">
        <w:rPr>
          <w:rFonts w:cs="Calibri"/>
          <w:sz w:val="20"/>
          <w:szCs w:val="20"/>
          <w:lang w:eastAsia="nl-NL"/>
        </w:rPr>
        <w:t xml:space="preserve">a total of </w:t>
      </w:r>
      <w:r w:rsidR="00066BFB" w:rsidRPr="00EB46DC">
        <w:rPr>
          <w:rFonts w:cs="Calibri"/>
          <w:color w:val="000000" w:themeColor="text1"/>
          <w:sz w:val="20"/>
          <w:szCs w:val="20"/>
          <w:lang w:eastAsia="nl-NL"/>
        </w:rPr>
        <w:t>44</w:t>
      </w:r>
      <w:r w:rsidR="00EB46DC" w:rsidRPr="00EB46DC">
        <w:rPr>
          <w:rFonts w:cs="Calibri"/>
          <w:color w:val="000000" w:themeColor="text1"/>
          <w:sz w:val="20"/>
          <w:szCs w:val="20"/>
          <w:lang w:eastAsia="nl-NL"/>
        </w:rPr>
        <w:t>6</w:t>
      </w:r>
      <w:r w:rsidR="001C28AB" w:rsidRPr="001C71AC">
        <w:rPr>
          <w:rFonts w:cs="Calibri"/>
          <w:sz w:val="20"/>
          <w:szCs w:val="20"/>
          <w:lang w:eastAsia="nl-NL"/>
        </w:rPr>
        <w:t>producer groups/cooperatives</w:t>
      </w:r>
      <w:r w:rsidR="00F074D8">
        <w:rPr>
          <w:rFonts w:cs="Calibri"/>
          <w:sz w:val="20"/>
          <w:szCs w:val="20"/>
          <w:lang w:eastAsia="nl-NL"/>
        </w:rPr>
        <w:t>,24</w:t>
      </w:r>
      <w:r w:rsidR="001C28AB" w:rsidRPr="001C71AC">
        <w:rPr>
          <w:rFonts w:cs="Calibri"/>
          <w:sz w:val="20"/>
          <w:szCs w:val="20"/>
          <w:lang w:eastAsia="nl-NL"/>
        </w:rPr>
        <w:t>agri-businesses</w:t>
      </w:r>
      <w:r w:rsidR="00F074D8">
        <w:rPr>
          <w:rFonts w:cs="Calibri"/>
          <w:sz w:val="20"/>
          <w:szCs w:val="20"/>
          <w:lang w:eastAsia="nl-NL"/>
        </w:rPr>
        <w:t xml:space="preserve"> and inputs suppliers </w:t>
      </w:r>
      <w:r w:rsidR="00E4360A">
        <w:rPr>
          <w:rFonts w:cs="Calibri"/>
          <w:sz w:val="20"/>
          <w:szCs w:val="20"/>
          <w:lang w:eastAsia="nl-NL"/>
        </w:rPr>
        <w:t xml:space="preserve">till </w:t>
      </w:r>
      <w:r w:rsidR="001C28AB">
        <w:rPr>
          <w:rFonts w:cs="Calibri"/>
          <w:sz w:val="20"/>
          <w:szCs w:val="20"/>
          <w:lang w:eastAsia="nl-NL"/>
        </w:rPr>
        <w:t xml:space="preserve">the </w:t>
      </w:r>
      <w:r w:rsidR="00CE42D3" w:rsidRPr="001C71AC">
        <w:rPr>
          <w:rFonts w:cs="Calibri"/>
          <w:sz w:val="20"/>
          <w:szCs w:val="20"/>
          <w:lang w:eastAsia="nl-NL"/>
        </w:rPr>
        <w:t xml:space="preserve">last </w:t>
      </w:r>
      <w:r w:rsidR="001C28AB">
        <w:rPr>
          <w:rFonts w:cs="Calibri"/>
          <w:sz w:val="20"/>
          <w:szCs w:val="20"/>
          <w:lang w:eastAsia="nl-NL"/>
        </w:rPr>
        <w:t xml:space="preserve">fiscal </w:t>
      </w:r>
      <w:r w:rsidR="00CE42D3" w:rsidRPr="001C71AC">
        <w:rPr>
          <w:rFonts w:cs="Calibri"/>
          <w:sz w:val="20"/>
          <w:szCs w:val="20"/>
          <w:lang w:eastAsia="nl-NL"/>
        </w:rPr>
        <w:t>year 20</w:t>
      </w:r>
      <w:r w:rsidR="00E4360A">
        <w:rPr>
          <w:rFonts w:cs="Calibri"/>
          <w:sz w:val="20"/>
          <w:szCs w:val="20"/>
          <w:lang w:eastAsia="nl-NL"/>
        </w:rPr>
        <w:t>7</w:t>
      </w:r>
      <w:r w:rsidR="00066BFB">
        <w:rPr>
          <w:rFonts w:cs="Calibri"/>
          <w:sz w:val="20"/>
          <w:szCs w:val="20"/>
          <w:lang w:eastAsia="nl-NL"/>
        </w:rPr>
        <w:t>3</w:t>
      </w:r>
      <w:r w:rsidR="00CE42D3" w:rsidRPr="001C71AC">
        <w:rPr>
          <w:rFonts w:cs="Calibri"/>
          <w:sz w:val="20"/>
          <w:szCs w:val="20"/>
          <w:lang w:eastAsia="nl-NL"/>
        </w:rPr>
        <w:t>/</w:t>
      </w:r>
      <w:r w:rsidR="00E4360A" w:rsidRPr="001C71AC">
        <w:rPr>
          <w:rFonts w:cs="Calibri"/>
          <w:sz w:val="20"/>
          <w:szCs w:val="20"/>
          <w:lang w:eastAsia="nl-NL"/>
        </w:rPr>
        <w:t>7</w:t>
      </w:r>
      <w:r w:rsidR="00066BFB">
        <w:rPr>
          <w:rFonts w:cs="Calibri"/>
          <w:sz w:val="20"/>
          <w:szCs w:val="20"/>
          <w:lang w:eastAsia="nl-NL"/>
        </w:rPr>
        <w:t>4 (2016</w:t>
      </w:r>
      <w:r w:rsidR="003529FD">
        <w:rPr>
          <w:rFonts w:cs="Calibri"/>
          <w:sz w:val="20"/>
          <w:szCs w:val="20"/>
          <w:lang w:eastAsia="nl-NL"/>
        </w:rPr>
        <w:t>/1</w:t>
      </w:r>
      <w:r w:rsidR="00066BFB">
        <w:rPr>
          <w:rFonts w:cs="Calibri"/>
          <w:sz w:val="20"/>
          <w:szCs w:val="20"/>
          <w:lang w:eastAsia="nl-NL"/>
        </w:rPr>
        <w:t>7</w:t>
      </w:r>
      <w:r w:rsidR="003529FD">
        <w:rPr>
          <w:rFonts w:cs="Calibri"/>
          <w:sz w:val="20"/>
          <w:szCs w:val="20"/>
          <w:lang w:eastAsia="nl-NL"/>
        </w:rPr>
        <w:t>)</w:t>
      </w:r>
      <w:r w:rsidR="00E4360A">
        <w:rPr>
          <w:rFonts w:cs="Calibri"/>
          <w:sz w:val="20"/>
          <w:szCs w:val="20"/>
          <w:lang w:eastAsia="nl-NL"/>
        </w:rPr>
        <w:t>through</w:t>
      </w:r>
      <w:r w:rsidR="001C28AB">
        <w:rPr>
          <w:rFonts w:cs="Calibri"/>
          <w:sz w:val="20"/>
          <w:szCs w:val="20"/>
          <w:lang w:eastAsia="nl-NL"/>
        </w:rPr>
        <w:t>co-investments</w:t>
      </w:r>
      <w:r w:rsidRPr="001C71AC">
        <w:rPr>
          <w:rFonts w:cs="Calibri"/>
          <w:sz w:val="20"/>
          <w:szCs w:val="20"/>
          <w:lang w:eastAsia="nl-NL"/>
        </w:rPr>
        <w:t xml:space="preserve"> benefitting around </w:t>
      </w:r>
      <w:r w:rsidR="00066BFB">
        <w:rPr>
          <w:rFonts w:cs="Calibri"/>
          <w:sz w:val="20"/>
          <w:szCs w:val="20"/>
          <w:lang w:eastAsia="nl-NL"/>
        </w:rPr>
        <w:t>15</w:t>
      </w:r>
      <w:r w:rsidR="003529FD">
        <w:rPr>
          <w:rFonts w:cs="Calibri"/>
          <w:sz w:val="20"/>
          <w:szCs w:val="20"/>
          <w:lang w:eastAsia="nl-NL"/>
        </w:rPr>
        <w:t>,</w:t>
      </w:r>
      <w:r w:rsidR="00066BFB">
        <w:rPr>
          <w:rFonts w:cs="Calibri"/>
          <w:sz w:val="20"/>
          <w:szCs w:val="20"/>
          <w:lang w:eastAsia="nl-NL"/>
        </w:rPr>
        <w:t>000</w:t>
      </w:r>
      <w:r w:rsidRPr="001C71AC">
        <w:rPr>
          <w:rFonts w:cs="Calibri"/>
          <w:sz w:val="20"/>
          <w:szCs w:val="20"/>
          <w:lang w:eastAsia="nl-NL"/>
        </w:rPr>
        <w:t xml:space="preserve"> households under seven value chains </w:t>
      </w:r>
      <w:r w:rsidR="001C28AB">
        <w:rPr>
          <w:rFonts w:cs="Calibri"/>
          <w:sz w:val="20"/>
          <w:szCs w:val="20"/>
          <w:lang w:eastAsia="nl-NL"/>
        </w:rPr>
        <w:t xml:space="preserve">in </w:t>
      </w:r>
      <w:r w:rsidRPr="001C71AC">
        <w:rPr>
          <w:rFonts w:cs="Calibri"/>
          <w:sz w:val="20"/>
          <w:szCs w:val="20"/>
          <w:lang w:eastAsia="nl-NL"/>
        </w:rPr>
        <w:t>seven districts.</w:t>
      </w:r>
      <w:r w:rsidR="009D027B">
        <w:rPr>
          <w:rFonts w:cs="Calibri"/>
          <w:sz w:val="20"/>
          <w:szCs w:val="20"/>
          <w:lang w:eastAsia="nl-NL"/>
        </w:rPr>
        <w:t xml:space="preserve"> Likewise the project has implemented 602 sub-projects and committed NRs. 604 million till the last fiscal year</w:t>
      </w:r>
      <w:r w:rsidR="00892E3A">
        <w:rPr>
          <w:rFonts w:cs="Calibri"/>
          <w:sz w:val="20"/>
          <w:szCs w:val="20"/>
          <w:lang w:eastAsia="nl-NL"/>
        </w:rPr>
        <w:t xml:space="preserve"> 2016/17</w:t>
      </w:r>
      <w:r w:rsidR="009D027B">
        <w:rPr>
          <w:rFonts w:cs="Calibri"/>
          <w:sz w:val="20"/>
          <w:szCs w:val="20"/>
          <w:lang w:eastAsia="nl-NL"/>
        </w:rPr>
        <w:t xml:space="preserve">. </w:t>
      </w:r>
      <w:r w:rsidRPr="001C71AC">
        <w:rPr>
          <w:rFonts w:cs="Calibri"/>
          <w:sz w:val="20"/>
          <w:szCs w:val="20"/>
        </w:rPr>
        <w:t xml:space="preserve">The </w:t>
      </w:r>
      <w:r w:rsidR="00DA3A11" w:rsidRPr="001C71AC">
        <w:rPr>
          <w:rFonts w:cs="Calibri"/>
          <w:sz w:val="20"/>
          <w:szCs w:val="20"/>
        </w:rPr>
        <w:t xml:space="preserve">project has been collecting quantitative data of the outputs and outcomes and </w:t>
      </w:r>
      <w:r w:rsidR="00DA3A11">
        <w:rPr>
          <w:rFonts w:cs="Calibri"/>
          <w:sz w:val="20"/>
          <w:szCs w:val="20"/>
        </w:rPr>
        <w:t>is</w:t>
      </w:r>
      <w:r w:rsidR="001C28AB">
        <w:rPr>
          <w:rFonts w:cs="Calibri"/>
          <w:sz w:val="20"/>
          <w:szCs w:val="20"/>
        </w:rPr>
        <w:t xml:space="preserve"> being </w:t>
      </w:r>
      <w:r w:rsidRPr="001C71AC">
        <w:rPr>
          <w:rFonts w:cs="Calibri"/>
          <w:sz w:val="20"/>
          <w:szCs w:val="20"/>
        </w:rPr>
        <w:t xml:space="preserve">fed into </w:t>
      </w:r>
      <w:r w:rsidR="001C28AB">
        <w:rPr>
          <w:rFonts w:cs="Calibri"/>
          <w:sz w:val="20"/>
          <w:szCs w:val="20"/>
        </w:rPr>
        <w:t xml:space="preserve">the </w:t>
      </w:r>
      <w:r w:rsidRPr="001C71AC">
        <w:rPr>
          <w:rFonts w:cs="Calibri"/>
          <w:sz w:val="20"/>
          <w:szCs w:val="20"/>
        </w:rPr>
        <w:t>HVAP</w:t>
      </w:r>
      <w:r w:rsidR="005E7C30" w:rsidRPr="001C71AC">
        <w:rPr>
          <w:rFonts w:cs="Calibri"/>
          <w:sz w:val="20"/>
          <w:szCs w:val="20"/>
        </w:rPr>
        <w:t xml:space="preserve"> Management </w:t>
      </w:r>
      <w:r w:rsidR="00892E3A" w:rsidRPr="001C71AC">
        <w:rPr>
          <w:rFonts w:cs="Calibri"/>
          <w:sz w:val="20"/>
          <w:szCs w:val="20"/>
        </w:rPr>
        <w:t xml:space="preserve">Information </w:t>
      </w:r>
      <w:r w:rsidR="005E7C30" w:rsidRPr="001C71AC">
        <w:rPr>
          <w:rFonts w:cs="Calibri"/>
          <w:sz w:val="20"/>
          <w:szCs w:val="20"/>
        </w:rPr>
        <w:t>System</w:t>
      </w:r>
      <w:r w:rsidRPr="001C71AC">
        <w:rPr>
          <w:rFonts w:cs="Calibri"/>
          <w:sz w:val="20"/>
          <w:szCs w:val="20"/>
        </w:rPr>
        <w:t xml:space="preserve"> (MIS) regularly.</w:t>
      </w:r>
    </w:p>
    <w:p w:rsidR="00146BFD" w:rsidRDefault="00F074D8" w:rsidP="00146BFD">
      <w:pPr>
        <w:pStyle w:val="IFADparagraphnumbering"/>
        <w:numPr>
          <w:ilvl w:val="0"/>
          <w:numId w:val="0"/>
        </w:numPr>
        <w:tabs>
          <w:tab w:val="clear" w:pos="567"/>
        </w:tabs>
        <w:spacing w:line="276" w:lineRule="auto"/>
        <w:rPr>
          <w:rFonts w:ascii="Calibri" w:hAnsi="Calibri" w:cs="Calibri"/>
          <w:lang w:val="en-GB"/>
        </w:rPr>
      </w:pPr>
      <w:r>
        <w:rPr>
          <w:rFonts w:ascii="Calibri" w:hAnsi="Calibri" w:cs="Calibri"/>
          <w:lang w:val="en-GB"/>
        </w:rPr>
        <w:t xml:space="preserve">The project has </w:t>
      </w:r>
      <w:r w:rsidR="00DC36D8">
        <w:rPr>
          <w:rFonts w:ascii="Calibri" w:hAnsi="Calibri" w:cs="Calibri"/>
          <w:lang w:val="en-GB"/>
        </w:rPr>
        <w:t xml:space="preserve">followed the </w:t>
      </w:r>
      <w:r>
        <w:rPr>
          <w:rFonts w:ascii="Calibri" w:hAnsi="Calibri" w:cs="Calibri"/>
          <w:lang w:val="en-GB"/>
        </w:rPr>
        <w:t>approaches like value chain</w:t>
      </w:r>
      <w:r w:rsidR="00DC36D8">
        <w:rPr>
          <w:rFonts w:ascii="Calibri" w:hAnsi="Calibri" w:cs="Calibri"/>
          <w:lang w:val="en-GB"/>
        </w:rPr>
        <w:t xml:space="preserve"> development</w:t>
      </w:r>
      <w:r>
        <w:rPr>
          <w:rFonts w:ascii="Calibri" w:hAnsi="Calibri" w:cs="Calibri"/>
          <w:lang w:val="en-GB"/>
        </w:rPr>
        <w:t xml:space="preserve">, inclusive business, service market strengthening, road </w:t>
      </w:r>
      <w:r w:rsidR="00D44DEA">
        <w:rPr>
          <w:rFonts w:ascii="Calibri" w:hAnsi="Calibri" w:cs="Calibri"/>
          <w:lang w:val="en-GB"/>
        </w:rPr>
        <w:t>corridor, focusing</w:t>
      </w:r>
      <w:r w:rsidR="00DC36D8">
        <w:rPr>
          <w:rFonts w:ascii="Calibri" w:hAnsi="Calibri" w:cs="Calibri"/>
          <w:lang w:val="en-GB"/>
        </w:rPr>
        <w:t xml:space="preserve"> on </w:t>
      </w:r>
      <w:r>
        <w:rPr>
          <w:rFonts w:ascii="Calibri" w:hAnsi="Calibri" w:cs="Calibri"/>
          <w:lang w:val="en-GB"/>
        </w:rPr>
        <w:t>high value crop</w:t>
      </w:r>
      <w:r w:rsidR="00DC36D8">
        <w:rPr>
          <w:rFonts w:ascii="Calibri" w:hAnsi="Calibri" w:cs="Calibri"/>
          <w:lang w:val="en-GB"/>
        </w:rPr>
        <w:t>s</w:t>
      </w:r>
      <w:r>
        <w:rPr>
          <w:rFonts w:ascii="Calibri" w:hAnsi="Calibri" w:cs="Calibri"/>
          <w:lang w:val="en-GB"/>
        </w:rPr>
        <w:t xml:space="preserve"> etc. and it is running in its last </w:t>
      </w:r>
      <w:r w:rsidR="00DC36D8">
        <w:rPr>
          <w:rFonts w:ascii="Calibri" w:hAnsi="Calibri" w:cs="Calibri"/>
          <w:lang w:val="en-GB"/>
        </w:rPr>
        <w:t>year. S</w:t>
      </w:r>
      <w:r>
        <w:rPr>
          <w:rFonts w:ascii="Calibri" w:hAnsi="Calibri" w:cs="Calibri"/>
          <w:lang w:val="en-GB"/>
        </w:rPr>
        <w:t xml:space="preserve">o the project </w:t>
      </w:r>
      <w:r w:rsidR="00E119CB">
        <w:rPr>
          <w:rFonts w:ascii="Calibri" w:hAnsi="Calibri" w:cs="Calibri"/>
          <w:lang w:val="en-GB"/>
        </w:rPr>
        <w:t>is going to carry out the final evaluation</w:t>
      </w:r>
      <w:r w:rsidR="00BF4046">
        <w:rPr>
          <w:rFonts w:ascii="Calibri" w:hAnsi="Calibri" w:cs="Calibri"/>
          <w:lang w:val="en-GB"/>
        </w:rPr>
        <w:t xml:space="preserve"> and RIMS survey</w:t>
      </w:r>
      <w:r>
        <w:rPr>
          <w:rFonts w:ascii="Calibri" w:hAnsi="Calibri" w:cs="Calibri"/>
          <w:lang w:val="en-GB"/>
        </w:rPr>
        <w:t xml:space="preserve"> to assess the results</w:t>
      </w:r>
      <w:r w:rsidR="00FD12C8">
        <w:rPr>
          <w:rFonts w:ascii="Calibri" w:hAnsi="Calibri" w:cs="Calibri"/>
          <w:lang w:val="en-GB"/>
        </w:rPr>
        <w:t xml:space="preserve"> and impacts</w:t>
      </w:r>
      <w:r w:rsidR="006A7AD0">
        <w:rPr>
          <w:rFonts w:ascii="Calibri" w:hAnsi="Calibri" w:cs="Calibri"/>
          <w:lang w:val="en-GB"/>
        </w:rPr>
        <w:t xml:space="preserve"> of the </w:t>
      </w:r>
      <w:r>
        <w:rPr>
          <w:rFonts w:ascii="Calibri" w:hAnsi="Calibri" w:cs="Calibri"/>
          <w:lang w:val="en-GB"/>
        </w:rPr>
        <w:t xml:space="preserve">intervention as targeted </w:t>
      </w:r>
      <w:r w:rsidR="00FD12C8">
        <w:rPr>
          <w:rFonts w:ascii="Calibri" w:hAnsi="Calibri" w:cs="Calibri"/>
          <w:lang w:val="en-GB"/>
        </w:rPr>
        <w:t xml:space="preserve">to </w:t>
      </w:r>
      <w:r w:rsidR="006A7AD0">
        <w:rPr>
          <w:rFonts w:ascii="Calibri" w:hAnsi="Calibri" w:cs="Calibri"/>
          <w:lang w:val="en-GB"/>
        </w:rPr>
        <w:t xml:space="preserve">four </w:t>
      </w:r>
      <w:r>
        <w:rPr>
          <w:rFonts w:ascii="Calibri" w:hAnsi="Calibri" w:cs="Calibri"/>
          <w:lang w:val="en-GB"/>
        </w:rPr>
        <w:t>objectives</w:t>
      </w:r>
      <w:r w:rsidR="006A7AD0">
        <w:rPr>
          <w:rFonts w:ascii="Calibri" w:hAnsi="Calibri" w:cs="Calibri"/>
          <w:lang w:val="en-GB"/>
        </w:rPr>
        <w:t xml:space="preserve">: improved the commercial relations and partnerships between market operators and producers, increased participation and access of poor marginal producers in high value commodity value chains, </w:t>
      </w:r>
      <w:r w:rsidR="00F46620">
        <w:rPr>
          <w:rFonts w:ascii="Calibri" w:hAnsi="Calibri" w:cs="Calibri"/>
          <w:lang w:val="en-GB"/>
        </w:rPr>
        <w:t>small poor farmers and other rural producers benefit from sustainable increase in volume and value of production and enhanced environment and strengthen local capacityto support market driven/value chain initiatives.</w:t>
      </w:r>
      <w:r w:rsidR="00BF4046">
        <w:rPr>
          <w:rFonts w:ascii="Calibri" w:hAnsi="Calibri" w:cs="Calibri"/>
          <w:lang w:val="en-GB"/>
        </w:rPr>
        <w:t xml:space="preserve">Likewise, </w:t>
      </w:r>
      <w:r w:rsidR="00FD12C8">
        <w:rPr>
          <w:rFonts w:ascii="Calibri" w:hAnsi="Calibri" w:cs="Calibri"/>
          <w:lang w:val="en-GB"/>
        </w:rPr>
        <w:t xml:space="preserve">the survey also intends </w:t>
      </w:r>
      <w:r w:rsidR="00BF4046">
        <w:rPr>
          <w:rFonts w:ascii="Calibri" w:hAnsi="Calibri" w:cs="Calibri"/>
          <w:lang w:val="en-GB"/>
        </w:rPr>
        <w:t xml:space="preserve">to assess </w:t>
      </w:r>
      <w:r w:rsidR="00454F3D">
        <w:rPr>
          <w:rFonts w:ascii="Calibri" w:hAnsi="Calibri" w:cs="Calibri"/>
          <w:lang w:val="en-GB"/>
        </w:rPr>
        <w:t>the effectiveness</w:t>
      </w:r>
      <w:r w:rsidR="00BF4046">
        <w:rPr>
          <w:rFonts w:ascii="Calibri" w:hAnsi="Calibri" w:cs="Calibri"/>
          <w:lang w:val="en-GB"/>
        </w:rPr>
        <w:t xml:space="preserve">, efficiency and sustainability </w:t>
      </w:r>
      <w:r w:rsidR="00FD12C8">
        <w:rPr>
          <w:rFonts w:ascii="Calibri" w:hAnsi="Calibri" w:cs="Calibri"/>
          <w:lang w:val="en-GB"/>
        </w:rPr>
        <w:t xml:space="preserve">of the interventions </w:t>
      </w:r>
      <w:r w:rsidR="00095260">
        <w:rPr>
          <w:rFonts w:ascii="Calibri" w:hAnsi="Calibri" w:cs="Calibri"/>
          <w:lang w:val="en-GB"/>
        </w:rPr>
        <w:t xml:space="preserve">and documenting </w:t>
      </w:r>
      <w:r>
        <w:rPr>
          <w:rFonts w:ascii="Calibri" w:hAnsi="Calibri" w:cs="Calibri"/>
          <w:lang w:val="en-GB"/>
        </w:rPr>
        <w:t>the lesson</w:t>
      </w:r>
      <w:r w:rsidR="00DC36D8">
        <w:rPr>
          <w:rFonts w:ascii="Calibri" w:hAnsi="Calibri" w:cs="Calibri"/>
          <w:lang w:val="en-GB"/>
        </w:rPr>
        <w:t>s</w:t>
      </w:r>
      <w:r>
        <w:rPr>
          <w:rFonts w:ascii="Calibri" w:hAnsi="Calibri" w:cs="Calibri"/>
          <w:lang w:val="en-GB"/>
        </w:rPr>
        <w:t xml:space="preserve"> learnt, experience</w:t>
      </w:r>
      <w:r w:rsidR="00DC36D8">
        <w:rPr>
          <w:rFonts w:ascii="Calibri" w:hAnsi="Calibri" w:cs="Calibri"/>
          <w:lang w:val="en-GB"/>
        </w:rPr>
        <w:t>s</w:t>
      </w:r>
      <w:r>
        <w:rPr>
          <w:rFonts w:ascii="Calibri" w:hAnsi="Calibri" w:cs="Calibri"/>
          <w:lang w:val="en-GB"/>
        </w:rPr>
        <w:t>, innovati</w:t>
      </w:r>
      <w:r w:rsidR="00F46620">
        <w:rPr>
          <w:rFonts w:ascii="Calibri" w:hAnsi="Calibri" w:cs="Calibri"/>
          <w:lang w:val="en-GB"/>
        </w:rPr>
        <w:t>on</w:t>
      </w:r>
      <w:r w:rsidR="00DC36D8">
        <w:rPr>
          <w:rFonts w:ascii="Calibri" w:hAnsi="Calibri" w:cs="Calibri"/>
          <w:lang w:val="en-GB"/>
        </w:rPr>
        <w:t>s</w:t>
      </w:r>
      <w:r>
        <w:rPr>
          <w:rFonts w:ascii="Calibri" w:hAnsi="Calibri" w:cs="Calibri"/>
          <w:lang w:val="en-GB"/>
        </w:rPr>
        <w:t xml:space="preserve">, </w:t>
      </w:r>
      <w:r w:rsidR="00D44DEA">
        <w:rPr>
          <w:rFonts w:ascii="Calibri" w:hAnsi="Calibri" w:cs="Calibri"/>
          <w:lang w:val="en-GB"/>
        </w:rPr>
        <w:t>assessing the</w:t>
      </w:r>
      <w:r>
        <w:rPr>
          <w:rFonts w:ascii="Calibri" w:hAnsi="Calibri" w:cs="Calibri"/>
          <w:lang w:val="en-GB"/>
        </w:rPr>
        <w:t xml:space="preserve"> unintended results </w:t>
      </w:r>
      <w:r w:rsidR="003B4922">
        <w:rPr>
          <w:rFonts w:ascii="Calibri" w:hAnsi="Calibri" w:cs="Calibri"/>
          <w:lang w:val="en-GB"/>
        </w:rPr>
        <w:t xml:space="preserve">which are the necessary for </w:t>
      </w:r>
      <w:r w:rsidR="00DC36D8">
        <w:rPr>
          <w:rFonts w:ascii="Calibri" w:hAnsi="Calibri" w:cs="Calibri"/>
          <w:lang w:val="en-GB"/>
        </w:rPr>
        <w:t xml:space="preserve">the </w:t>
      </w:r>
      <w:r w:rsidR="00EB62AB">
        <w:rPr>
          <w:rFonts w:ascii="Calibri" w:hAnsi="Calibri" w:cs="Calibri"/>
          <w:lang w:val="en-GB"/>
        </w:rPr>
        <w:t xml:space="preserve">preparation of Project Completion Report and useful for </w:t>
      </w:r>
      <w:r w:rsidR="00095260">
        <w:rPr>
          <w:rFonts w:ascii="Calibri" w:hAnsi="Calibri" w:cs="Calibri"/>
          <w:lang w:val="en-GB"/>
        </w:rPr>
        <w:t>post-project</w:t>
      </w:r>
      <w:r w:rsidR="003B4922">
        <w:rPr>
          <w:rFonts w:ascii="Calibri" w:hAnsi="Calibri" w:cs="Calibri"/>
          <w:lang w:val="en-GB"/>
        </w:rPr>
        <w:t>investment</w:t>
      </w:r>
      <w:r>
        <w:rPr>
          <w:rFonts w:ascii="Calibri" w:hAnsi="Calibri" w:cs="Calibri"/>
          <w:lang w:val="en-GB"/>
        </w:rPr>
        <w:t xml:space="preserve">. </w:t>
      </w:r>
    </w:p>
    <w:p w:rsidR="004011F9" w:rsidRDefault="00514D80" w:rsidP="004011F9">
      <w:pPr>
        <w:pStyle w:val="IFADparagraphnumbering"/>
        <w:numPr>
          <w:ilvl w:val="0"/>
          <w:numId w:val="9"/>
        </w:numPr>
        <w:spacing w:line="276" w:lineRule="auto"/>
        <w:ind w:left="360"/>
        <w:rPr>
          <w:rFonts w:asciiTheme="minorHAnsi" w:hAnsiTheme="minorHAnsi" w:cstheme="minorHAnsi"/>
          <w:b/>
          <w:bCs/>
          <w:i/>
          <w:iCs/>
          <w:color w:val="00B0F0"/>
          <w:sz w:val="24"/>
          <w:szCs w:val="24"/>
          <w:lang w:val="en-GB"/>
        </w:rPr>
      </w:pPr>
      <w:r w:rsidRPr="00F55BB2">
        <w:rPr>
          <w:rFonts w:asciiTheme="minorHAnsi" w:hAnsiTheme="minorHAnsi" w:cstheme="minorHAnsi"/>
          <w:b/>
          <w:bCs/>
          <w:i/>
          <w:iCs/>
          <w:color w:val="00B0F0"/>
          <w:sz w:val="24"/>
          <w:szCs w:val="24"/>
          <w:lang w:val="en-GB"/>
        </w:rPr>
        <w:t xml:space="preserve">Objectives of </w:t>
      </w:r>
      <w:r w:rsidR="001C28AB" w:rsidRPr="00F55BB2">
        <w:rPr>
          <w:rFonts w:asciiTheme="minorHAnsi" w:hAnsiTheme="minorHAnsi" w:cstheme="minorHAnsi"/>
          <w:b/>
          <w:bCs/>
          <w:i/>
          <w:iCs/>
          <w:color w:val="00B0F0"/>
          <w:sz w:val="24"/>
          <w:szCs w:val="24"/>
          <w:lang w:val="en-GB"/>
        </w:rPr>
        <w:t>the</w:t>
      </w:r>
      <w:r w:rsidR="00D44DEA">
        <w:rPr>
          <w:rFonts w:asciiTheme="minorHAnsi" w:hAnsiTheme="minorHAnsi" w:cstheme="minorHAnsi"/>
          <w:b/>
          <w:bCs/>
          <w:i/>
          <w:iCs/>
          <w:color w:val="00B0F0"/>
          <w:sz w:val="24"/>
          <w:szCs w:val="24"/>
          <w:lang w:val="en-GB"/>
        </w:rPr>
        <w:t xml:space="preserve"> Project Evaluation</w:t>
      </w:r>
    </w:p>
    <w:p w:rsidR="00146BFD" w:rsidRPr="00454F3D" w:rsidRDefault="00146BFD" w:rsidP="00454F3D">
      <w:pPr>
        <w:spacing w:before="100" w:beforeAutospacing="1" w:after="100" w:afterAutospacing="1"/>
        <w:jc w:val="both"/>
        <w:rPr>
          <w:rFonts w:eastAsia="Times New Roman" w:cstheme="minorHAnsi"/>
          <w:sz w:val="20"/>
          <w:szCs w:val="20"/>
        </w:rPr>
      </w:pPr>
      <w:r w:rsidRPr="00454F3D">
        <w:rPr>
          <w:rFonts w:eastAsia="Times New Roman"/>
          <w:sz w:val="20"/>
          <w:szCs w:val="20"/>
          <w:lang w:val="en-GB" w:eastAsia="en-GB"/>
        </w:rPr>
        <w:t xml:space="preserve">The general objective of the </w:t>
      </w:r>
      <w:r w:rsidR="00510E34">
        <w:rPr>
          <w:rFonts w:eastAsia="Times New Roman"/>
          <w:sz w:val="20"/>
          <w:szCs w:val="20"/>
          <w:lang w:val="en-GB" w:eastAsia="en-GB"/>
        </w:rPr>
        <w:t>final e</w:t>
      </w:r>
      <w:r w:rsidR="00D44DEA" w:rsidRPr="00454F3D">
        <w:rPr>
          <w:rFonts w:eastAsia="Times New Roman"/>
          <w:sz w:val="20"/>
          <w:szCs w:val="20"/>
          <w:lang w:val="en-GB" w:eastAsia="en-GB"/>
        </w:rPr>
        <w:t>valuation</w:t>
      </w:r>
      <w:r w:rsidR="004011F9" w:rsidRPr="00454F3D">
        <w:rPr>
          <w:rFonts w:eastAsia="Times New Roman"/>
          <w:sz w:val="20"/>
          <w:szCs w:val="20"/>
          <w:lang w:val="en-GB" w:eastAsia="en-GB"/>
        </w:rPr>
        <w:t xml:space="preserve"> is </w:t>
      </w:r>
      <w:r w:rsidRPr="00454F3D">
        <w:rPr>
          <w:rFonts w:eastAsia="Times New Roman"/>
          <w:sz w:val="20"/>
          <w:szCs w:val="20"/>
          <w:lang w:val="en-GB" w:eastAsia="en-GB"/>
        </w:rPr>
        <w:t>to</w:t>
      </w:r>
      <w:r w:rsidR="004011F9" w:rsidRPr="00454F3D">
        <w:rPr>
          <w:rFonts w:eastAsia="Times New Roman"/>
          <w:sz w:val="20"/>
          <w:szCs w:val="20"/>
          <w:lang w:val="en-GB" w:eastAsia="en-GB"/>
        </w:rPr>
        <w:t xml:space="preserve"> p</w:t>
      </w:r>
      <w:r w:rsidRPr="00454F3D">
        <w:rPr>
          <w:rFonts w:eastAsia="Times New Roman"/>
          <w:sz w:val="20"/>
          <w:szCs w:val="20"/>
          <w:lang w:val="en-GB" w:eastAsia="en-GB"/>
        </w:rPr>
        <w:t xml:space="preserve">resent relevant information that </w:t>
      </w:r>
      <w:r w:rsidR="00454F3D" w:rsidRPr="00454F3D">
        <w:rPr>
          <w:rFonts w:eastAsia="Times New Roman"/>
          <w:sz w:val="20"/>
          <w:szCs w:val="20"/>
          <w:lang w:val="en-GB" w:eastAsia="en-GB"/>
        </w:rPr>
        <w:t>is</w:t>
      </w:r>
      <w:r w:rsidRPr="00454F3D">
        <w:rPr>
          <w:rFonts w:eastAsia="Times New Roman"/>
          <w:sz w:val="20"/>
          <w:szCs w:val="20"/>
          <w:lang w:val="en-GB" w:eastAsia="en-GB"/>
        </w:rPr>
        <w:t xml:space="preserve"> useful for assessing the effectiveness and efficiency of project performance in achieving its intended outcomes and impact</w:t>
      </w:r>
      <w:r w:rsidR="004011F9" w:rsidRPr="00454F3D">
        <w:rPr>
          <w:rFonts w:eastAsia="Times New Roman"/>
          <w:sz w:val="20"/>
          <w:szCs w:val="20"/>
          <w:lang w:val="en-GB" w:eastAsia="en-GB"/>
        </w:rPr>
        <w:t>. It d</w:t>
      </w:r>
      <w:r w:rsidRPr="00454F3D">
        <w:rPr>
          <w:rFonts w:eastAsia="Times New Roman"/>
          <w:sz w:val="20"/>
          <w:szCs w:val="20"/>
          <w:lang w:val="en-GB" w:eastAsia="en-GB"/>
        </w:rPr>
        <w:t>etermine</w:t>
      </w:r>
      <w:r w:rsidR="004011F9" w:rsidRPr="00454F3D">
        <w:rPr>
          <w:rFonts w:eastAsia="Times New Roman"/>
          <w:sz w:val="20"/>
          <w:szCs w:val="20"/>
          <w:lang w:val="en-GB" w:eastAsia="en-GB"/>
        </w:rPr>
        <w:t>s</w:t>
      </w:r>
      <w:r w:rsidRPr="00454F3D">
        <w:rPr>
          <w:rFonts w:eastAsia="Times New Roman"/>
          <w:sz w:val="20"/>
          <w:szCs w:val="20"/>
          <w:lang w:val="en-GB" w:eastAsia="en-GB"/>
        </w:rPr>
        <w:t xml:space="preserve"> the project and component outcomes and initial impact based on: i) the </w:t>
      </w:r>
      <w:r w:rsidR="004011F9" w:rsidRPr="00454F3D">
        <w:rPr>
          <w:rFonts w:eastAsia="Times New Roman"/>
          <w:sz w:val="20"/>
          <w:szCs w:val="20"/>
          <w:lang w:val="en-GB" w:eastAsia="en-GB"/>
        </w:rPr>
        <w:t>(</w:t>
      </w:r>
      <w:r w:rsidRPr="00454F3D">
        <w:rPr>
          <w:rFonts w:eastAsia="Times New Roman"/>
          <w:sz w:val="20"/>
          <w:szCs w:val="20"/>
          <w:lang w:val="en-GB" w:eastAsia="en-GB"/>
        </w:rPr>
        <w:t>revised</w:t>
      </w:r>
      <w:r w:rsidR="004011F9" w:rsidRPr="00454F3D">
        <w:rPr>
          <w:rFonts w:eastAsia="Times New Roman"/>
          <w:sz w:val="20"/>
          <w:szCs w:val="20"/>
          <w:lang w:val="en-GB" w:eastAsia="en-GB"/>
        </w:rPr>
        <w:t>)</w:t>
      </w:r>
      <w:r w:rsidRPr="00454F3D">
        <w:rPr>
          <w:rFonts w:eastAsia="Times New Roman"/>
          <w:sz w:val="20"/>
          <w:szCs w:val="20"/>
          <w:lang w:val="en-GB" w:eastAsia="en-GB"/>
        </w:rPr>
        <w:t xml:space="preserve"> project’s </w:t>
      </w:r>
      <w:r w:rsidR="00BD4C25">
        <w:rPr>
          <w:rFonts w:eastAsia="Times New Roman"/>
          <w:sz w:val="20"/>
          <w:szCs w:val="20"/>
          <w:lang w:val="en-GB" w:eastAsia="en-GB"/>
        </w:rPr>
        <w:t>Indicators and Target</w:t>
      </w:r>
      <w:r w:rsidRPr="00454F3D">
        <w:rPr>
          <w:rFonts w:eastAsia="Times New Roman"/>
          <w:sz w:val="20"/>
          <w:szCs w:val="20"/>
          <w:lang w:val="en-GB" w:eastAsia="en-GB"/>
        </w:rPr>
        <w:t xml:space="preserve"> (Annex </w:t>
      </w:r>
      <w:r w:rsidR="00037488">
        <w:rPr>
          <w:rFonts w:eastAsia="Times New Roman"/>
          <w:sz w:val="20"/>
          <w:szCs w:val="20"/>
          <w:lang w:val="en-GB" w:eastAsia="en-GB"/>
        </w:rPr>
        <w:t>A</w:t>
      </w:r>
      <w:r w:rsidRPr="00454F3D">
        <w:rPr>
          <w:rFonts w:eastAsia="Times New Roman"/>
          <w:sz w:val="20"/>
          <w:szCs w:val="20"/>
          <w:lang w:val="en-GB" w:eastAsia="en-GB"/>
        </w:rPr>
        <w:t>)</w:t>
      </w:r>
      <w:r w:rsidR="004011F9" w:rsidRPr="00454F3D">
        <w:rPr>
          <w:rFonts w:eastAsia="Times New Roman"/>
          <w:sz w:val="20"/>
          <w:szCs w:val="20"/>
          <w:lang w:val="en-GB" w:eastAsia="en-GB"/>
        </w:rPr>
        <w:t>,</w:t>
      </w:r>
      <w:r w:rsidRPr="00454F3D">
        <w:rPr>
          <w:rFonts w:eastAsia="Times New Roman"/>
          <w:sz w:val="20"/>
          <w:szCs w:val="20"/>
          <w:lang w:val="en-GB" w:eastAsia="en-GB"/>
        </w:rPr>
        <w:t xml:space="preserve"> and ii) the project objectives </w:t>
      </w:r>
      <w:r w:rsidR="000C50B3" w:rsidRPr="00454F3D">
        <w:rPr>
          <w:rFonts w:eastAsia="Times New Roman"/>
          <w:sz w:val="20"/>
          <w:szCs w:val="20"/>
          <w:lang w:val="en-GB" w:eastAsia="en-GB"/>
        </w:rPr>
        <w:t>are</w:t>
      </w:r>
      <w:r w:rsidRPr="00454F3D">
        <w:rPr>
          <w:rFonts w:eastAsia="Times New Roman"/>
          <w:sz w:val="20"/>
          <w:szCs w:val="20"/>
          <w:lang w:val="en-GB" w:eastAsia="en-GB"/>
        </w:rPr>
        <w:t xml:space="preserve"> contained in the </w:t>
      </w:r>
      <w:r w:rsidR="004011F9" w:rsidRPr="00454F3D">
        <w:rPr>
          <w:rFonts w:eastAsia="Times New Roman"/>
          <w:sz w:val="20"/>
          <w:szCs w:val="20"/>
          <w:lang w:val="en-GB" w:eastAsia="en-GB"/>
        </w:rPr>
        <w:t xml:space="preserve">Project Design Report. </w:t>
      </w:r>
      <w:r w:rsidR="00BE4C6E" w:rsidRPr="00454F3D">
        <w:rPr>
          <w:rFonts w:eastAsia="Times New Roman" w:cstheme="minorHAnsi"/>
          <w:sz w:val="20"/>
          <w:szCs w:val="20"/>
        </w:rPr>
        <w:t>More speci</w:t>
      </w:r>
      <w:r w:rsidR="00BC3914" w:rsidRPr="00454F3D">
        <w:rPr>
          <w:rFonts w:eastAsia="Times New Roman" w:cstheme="minorHAnsi"/>
          <w:sz w:val="20"/>
          <w:szCs w:val="20"/>
        </w:rPr>
        <w:t>fic</w:t>
      </w:r>
      <w:r w:rsidR="00BE4C6E" w:rsidRPr="00454F3D">
        <w:rPr>
          <w:rFonts w:eastAsia="Times New Roman" w:cstheme="minorHAnsi"/>
          <w:sz w:val="20"/>
          <w:szCs w:val="20"/>
        </w:rPr>
        <w:t xml:space="preserve">ally, the study </w:t>
      </w:r>
      <w:r w:rsidR="00EA18EA" w:rsidRPr="00454F3D">
        <w:rPr>
          <w:rFonts w:eastAsia="Times New Roman" w:cstheme="minorHAnsi"/>
          <w:sz w:val="20"/>
          <w:szCs w:val="20"/>
        </w:rPr>
        <w:t>strives</w:t>
      </w:r>
      <w:r w:rsidR="00BE4C6E" w:rsidRPr="00454F3D">
        <w:rPr>
          <w:rFonts w:eastAsia="Times New Roman" w:cstheme="minorHAnsi"/>
          <w:sz w:val="20"/>
          <w:szCs w:val="20"/>
        </w:rPr>
        <w:t xml:space="preserve"> to achieve the following objectives:</w:t>
      </w:r>
    </w:p>
    <w:p w:rsidR="00146BFD" w:rsidRDefault="00146BFD" w:rsidP="00454F3D">
      <w:pPr>
        <w:pStyle w:val="ListParagraph"/>
        <w:numPr>
          <w:ilvl w:val="2"/>
          <w:numId w:val="14"/>
        </w:numPr>
        <w:spacing w:before="100" w:beforeAutospacing="1" w:after="100" w:afterAutospacing="1"/>
        <w:ind w:left="567" w:firstLine="0"/>
        <w:rPr>
          <w:rFonts w:asciiTheme="minorHAnsi" w:eastAsia="Times New Roman" w:hAnsiTheme="minorHAnsi"/>
          <w:sz w:val="20"/>
          <w:szCs w:val="20"/>
          <w:lang w:val="en-GB" w:eastAsia="en-GB"/>
        </w:rPr>
      </w:pPr>
      <w:r w:rsidRPr="00454F3D">
        <w:rPr>
          <w:rFonts w:asciiTheme="minorHAnsi" w:eastAsia="Times New Roman" w:hAnsiTheme="minorHAnsi"/>
          <w:sz w:val="20"/>
          <w:szCs w:val="20"/>
          <w:lang w:val="en-GB" w:eastAsia="en-GB"/>
        </w:rPr>
        <w:lastRenderedPageBreak/>
        <w:t xml:space="preserve">Assess the extent each of the project component has achieved its intended outcomes as stated in the Objectively Verifiable Indicators (OVI) of the Project’s </w:t>
      </w:r>
      <w:r w:rsidR="00555D6B" w:rsidRPr="00454F3D">
        <w:rPr>
          <w:rFonts w:asciiTheme="minorHAnsi" w:eastAsia="Times New Roman" w:hAnsiTheme="minorHAnsi"/>
          <w:sz w:val="20"/>
          <w:szCs w:val="20"/>
          <w:lang w:val="en-GB" w:eastAsia="en-GB"/>
        </w:rPr>
        <w:t>(</w:t>
      </w:r>
      <w:r w:rsidRPr="00454F3D">
        <w:rPr>
          <w:rFonts w:asciiTheme="minorHAnsi" w:eastAsia="Times New Roman" w:hAnsiTheme="minorHAnsi"/>
          <w:sz w:val="20"/>
          <w:szCs w:val="20"/>
          <w:lang w:val="en-GB" w:eastAsia="en-GB"/>
        </w:rPr>
        <w:t>revised</w:t>
      </w:r>
      <w:r w:rsidR="00555D6B" w:rsidRPr="00454F3D">
        <w:rPr>
          <w:rFonts w:asciiTheme="minorHAnsi" w:eastAsia="Times New Roman" w:hAnsiTheme="minorHAnsi"/>
          <w:sz w:val="20"/>
          <w:szCs w:val="20"/>
          <w:lang w:val="en-GB" w:eastAsia="en-GB"/>
        </w:rPr>
        <w:t>)</w:t>
      </w:r>
      <w:r w:rsidRPr="00454F3D">
        <w:rPr>
          <w:rFonts w:asciiTheme="minorHAnsi" w:eastAsia="Times New Roman" w:hAnsiTheme="minorHAnsi"/>
          <w:sz w:val="20"/>
          <w:szCs w:val="20"/>
          <w:lang w:val="en-GB" w:eastAsia="en-GB"/>
        </w:rPr>
        <w:t xml:space="preserve">logframe both in the </w:t>
      </w:r>
      <w:r w:rsidR="00555D6B" w:rsidRPr="00454F3D">
        <w:rPr>
          <w:rFonts w:asciiTheme="minorHAnsi" w:eastAsia="Times New Roman" w:hAnsiTheme="minorHAnsi"/>
          <w:sz w:val="20"/>
          <w:szCs w:val="20"/>
          <w:lang w:val="en-GB" w:eastAsia="en-GB"/>
        </w:rPr>
        <w:t>treatment and control groups</w:t>
      </w:r>
      <w:r w:rsidRPr="00454F3D">
        <w:rPr>
          <w:rFonts w:asciiTheme="minorHAnsi" w:eastAsia="Times New Roman" w:hAnsiTheme="minorHAnsi"/>
          <w:sz w:val="20"/>
          <w:szCs w:val="20"/>
          <w:lang w:val="en-GB" w:eastAsia="en-GB"/>
        </w:rPr>
        <w:t xml:space="preserve">, and to what extent these component outcomes contributed to the overall project outcome; </w:t>
      </w:r>
    </w:p>
    <w:p w:rsidR="00146BFD" w:rsidRPr="00454F3D" w:rsidRDefault="00146BFD" w:rsidP="00454F3D">
      <w:pPr>
        <w:pStyle w:val="ListParagraph"/>
        <w:numPr>
          <w:ilvl w:val="2"/>
          <w:numId w:val="14"/>
        </w:numPr>
        <w:spacing w:before="100" w:beforeAutospacing="1" w:after="100" w:afterAutospacing="1"/>
        <w:ind w:left="567" w:firstLine="0"/>
        <w:rPr>
          <w:rFonts w:asciiTheme="minorHAnsi" w:eastAsia="Times New Roman" w:hAnsiTheme="minorHAnsi"/>
          <w:sz w:val="20"/>
          <w:szCs w:val="20"/>
          <w:lang w:val="en-GB" w:eastAsia="en-GB"/>
        </w:rPr>
      </w:pPr>
      <w:r w:rsidRPr="00454F3D">
        <w:rPr>
          <w:rFonts w:asciiTheme="minorHAnsi" w:eastAsia="Times New Roman" w:hAnsiTheme="minorHAnsi"/>
          <w:sz w:val="20"/>
          <w:szCs w:val="20"/>
          <w:lang w:val="en-GB" w:eastAsia="en-GB"/>
        </w:rPr>
        <w:t xml:space="preserve">Determine the immediate impact of the project interventions, both intended and unintended, segregating interim impact in </w:t>
      </w:r>
      <w:r w:rsidR="00555D6B" w:rsidRPr="00454F3D">
        <w:rPr>
          <w:rFonts w:asciiTheme="minorHAnsi" w:eastAsia="Times New Roman" w:hAnsiTheme="minorHAnsi"/>
          <w:sz w:val="20"/>
          <w:szCs w:val="20"/>
          <w:lang w:val="en-GB" w:eastAsia="en-GB"/>
        </w:rPr>
        <w:t xml:space="preserve">treatment and control </w:t>
      </w:r>
      <w:r w:rsidRPr="00454F3D">
        <w:rPr>
          <w:rFonts w:asciiTheme="minorHAnsi" w:eastAsia="Times New Roman" w:hAnsiTheme="minorHAnsi"/>
          <w:sz w:val="20"/>
          <w:szCs w:val="20"/>
          <w:lang w:val="en-GB" w:eastAsia="en-GB"/>
        </w:rPr>
        <w:t xml:space="preserve">areas, and comparing changes in the target households in relation to the baseline study conducted in </w:t>
      </w:r>
      <w:r w:rsidR="00BC3EDC">
        <w:rPr>
          <w:rFonts w:asciiTheme="minorHAnsi" w:eastAsia="Times New Roman" w:hAnsiTheme="minorHAnsi"/>
          <w:sz w:val="20"/>
          <w:szCs w:val="20"/>
          <w:lang w:val="en-GB" w:eastAsia="en-GB"/>
        </w:rPr>
        <w:t xml:space="preserve">FY 2012/13 </w:t>
      </w:r>
      <w:r w:rsidRPr="00454F3D">
        <w:rPr>
          <w:rFonts w:asciiTheme="minorHAnsi" w:eastAsia="Times New Roman" w:hAnsiTheme="minorHAnsi"/>
          <w:sz w:val="20"/>
          <w:szCs w:val="20"/>
          <w:lang w:val="en-GB" w:eastAsia="en-GB"/>
        </w:rPr>
        <w:t xml:space="preserve">and the RIMS </w:t>
      </w:r>
      <w:r w:rsidR="00555D6B" w:rsidRPr="00454F3D">
        <w:rPr>
          <w:rFonts w:asciiTheme="minorHAnsi" w:eastAsia="Times New Roman" w:hAnsiTheme="minorHAnsi"/>
          <w:sz w:val="20"/>
          <w:szCs w:val="20"/>
          <w:lang w:val="en-GB" w:eastAsia="en-GB"/>
        </w:rPr>
        <w:t xml:space="preserve">initial/mid-term </w:t>
      </w:r>
      <w:r w:rsidRPr="00454F3D">
        <w:rPr>
          <w:rFonts w:asciiTheme="minorHAnsi" w:eastAsia="Times New Roman" w:hAnsiTheme="minorHAnsi"/>
          <w:sz w:val="20"/>
          <w:szCs w:val="20"/>
          <w:lang w:val="en-GB" w:eastAsia="en-GB"/>
        </w:rPr>
        <w:t>survey</w:t>
      </w:r>
      <w:r w:rsidR="00555D6B" w:rsidRPr="00454F3D">
        <w:rPr>
          <w:rFonts w:asciiTheme="minorHAnsi" w:eastAsia="Times New Roman" w:hAnsiTheme="minorHAnsi"/>
          <w:sz w:val="20"/>
          <w:szCs w:val="20"/>
          <w:lang w:val="en-GB" w:eastAsia="en-GB"/>
        </w:rPr>
        <w:t>s</w:t>
      </w:r>
      <w:r w:rsidRPr="00454F3D">
        <w:rPr>
          <w:rFonts w:asciiTheme="minorHAnsi" w:eastAsia="Times New Roman" w:hAnsiTheme="minorHAnsi"/>
          <w:sz w:val="20"/>
          <w:szCs w:val="20"/>
          <w:lang w:val="en-GB" w:eastAsia="en-GB"/>
        </w:rPr>
        <w:t xml:space="preserve"> conducted in </w:t>
      </w:r>
      <w:r w:rsidR="00BC3EDC">
        <w:rPr>
          <w:rFonts w:asciiTheme="minorHAnsi" w:eastAsia="Times New Roman" w:hAnsiTheme="minorHAnsi"/>
          <w:sz w:val="20"/>
          <w:szCs w:val="20"/>
          <w:lang w:val="en-GB" w:eastAsia="en-GB"/>
        </w:rPr>
        <w:t>FY 2012/13 and FY 2015/16</w:t>
      </w:r>
      <w:r w:rsidR="00345677">
        <w:rPr>
          <w:rFonts w:asciiTheme="minorHAnsi" w:eastAsia="Times New Roman" w:hAnsiTheme="minorHAnsi"/>
          <w:sz w:val="20"/>
          <w:szCs w:val="20"/>
          <w:lang w:val="en-GB" w:eastAsia="en-GB"/>
        </w:rPr>
        <w:t xml:space="preserve"> respectively,</w:t>
      </w:r>
      <w:r w:rsidR="00EB62AB" w:rsidRPr="00454F3D">
        <w:rPr>
          <w:rFonts w:asciiTheme="minorHAnsi" w:eastAsia="Times New Roman" w:hAnsiTheme="minorHAnsi"/>
          <w:sz w:val="20"/>
          <w:szCs w:val="20"/>
          <w:lang w:val="en-GB" w:eastAsia="en-GB"/>
        </w:rPr>
        <w:t xml:space="preserve">focussing </w:t>
      </w:r>
      <w:r w:rsidR="00987EEF" w:rsidRPr="00454F3D">
        <w:rPr>
          <w:rFonts w:asciiTheme="minorHAnsi" w:eastAsia="Times New Roman" w:hAnsiTheme="minorHAnsi"/>
          <w:sz w:val="20"/>
          <w:szCs w:val="20"/>
          <w:lang w:val="en-GB" w:eastAsia="en-GB"/>
        </w:rPr>
        <w:t xml:space="preserve">in </w:t>
      </w:r>
      <w:r w:rsidR="00EB62AB" w:rsidRPr="00454F3D">
        <w:rPr>
          <w:rFonts w:asciiTheme="minorHAnsi" w:eastAsia="Times New Roman" w:hAnsiTheme="minorHAnsi"/>
          <w:sz w:val="20"/>
          <w:szCs w:val="20"/>
          <w:lang w:val="en-GB" w:eastAsia="en-GB"/>
        </w:rPr>
        <w:t>the following</w:t>
      </w:r>
      <w:r w:rsidR="00987EEF" w:rsidRPr="00454F3D">
        <w:rPr>
          <w:rFonts w:asciiTheme="minorHAnsi" w:eastAsia="Times New Roman" w:hAnsiTheme="minorHAnsi"/>
          <w:sz w:val="20"/>
          <w:szCs w:val="20"/>
          <w:lang w:val="en-GB" w:eastAsia="en-GB"/>
        </w:rPr>
        <w:t xml:space="preserve"> areas:</w:t>
      </w:r>
    </w:p>
    <w:p w:rsidR="00146BFD" w:rsidRPr="00454F3D" w:rsidRDefault="00987EEF" w:rsidP="00454F3D">
      <w:pPr>
        <w:pStyle w:val="ListParagraph"/>
        <w:numPr>
          <w:ilvl w:val="3"/>
          <w:numId w:val="14"/>
        </w:numPr>
        <w:spacing w:before="100" w:beforeAutospacing="1" w:after="100" w:afterAutospacing="1"/>
        <w:ind w:left="1134" w:firstLine="0"/>
        <w:rPr>
          <w:rFonts w:asciiTheme="minorHAnsi" w:eastAsia="Times New Roman" w:hAnsiTheme="minorHAnsi"/>
          <w:sz w:val="20"/>
          <w:szCs w:val="20"/>
          <w:lang w:val="en-GB" w:eastAsia="en-GB"/>
        </w:rPr>
      </w:pPr>
      <w:r w:rsidRPr="00454F3D">
        <w:rPr>
          <w:rFonts w:asciiTheme="minorHAnsi" w:eastAsia="Times New Roman" w:hAnsiTheme="minorHAnsi"/>
          <w:sz w:val="20"/>
          <w:szCs w:val="20"/>
          <w:lang w:val="en-GB" w:eastAsia="en-GB"/>
        </w:rPr>
        <w:t>Increased income through project interventions</w:t>
      </w:r>
    </w:p>
    <w:p w:rsidR="00146BFD" w:rsidRPr="00454F3D" w:rsidRDefault="00987EEF" w:rsidP="00454F3D">
      <w:pPr>
        <w:pStyle w:val="ListParagraph"/>
        <w:numPr>
          <w:ilvl w:val="3"/>
          <w:numId w:val="14"/>
        </w:numPr>
        <w:spacing w:before="100" w:beforeAutospacing="1" w:after="100" w:afterAutospacing="1"/>
        <w:ind w:left="1134" w:firstLine="0"/>
        <w:rPr>
          <w:rFonts w:asciiTheme="minorHAnsi" w:eastAsia="Times New Roman" w:hAnsiTheme="minorHAnsi"/>
          <w:sz w:val="20"/>
          <w:szCs w:val="20"/>
          <w:lang w:val="en-GB" w:eastAsia="en-GB"/>
        </w:rPr>
      </w:pPr>
      <w:r w:rsidRPr="00454F3D">
        <w:rPr>
          <w:rFonts w:asciiTheme="minorHAnsi" w:eastAsia="Times New Roman" w:hAnsiTheme="minorHAnsi"/>
          <w:sz w:val="20"/>
          <w:szCs w:val="20"/>
          <w:lang w:val="en-GB" w:eastAsia="en-GB"/>
        </w:rPr>
        <w:t>Changes in asset ownership and food security situation</w:t>
      </w:r>
    </w:p>
    <w:p w:rsidR="00146BFD" w:rsidRPr="00454F3D" w:rsidRDefault="00987EEF" w:rsidP="00454F3D">
      <w:pPr>
        <w:pStyle w:val="ListParagraph"/>
        <w:numPr>
          <w:ilvl w:val="3"/>
          <w:numId w:val="14"/>
        </w:numPr>
        <w:spacing w:before="100" w:beforeAutospacing="1" w:after="100" w:afterAutospacing="1"/>
        <w:ind w:left="1134" w:firstLine="0"/>
        <w:rPr>
          <w:rFonts w:asciiTheme="minorHAnsi" w:eastAsia="Times New Roman" w:hAnsiTheme="minorHAnsi"/>
          <w:sz w:val="20"/>
          <w:szCs w:val="20"/>
          <w:lang w:val="en-GB" w:eastAsia="en-GB"/>
        </w:rPr>
      </w:pPr>
      <w:r w:rsidRPr="00454F3D">
        <w:rPr>
          <w:rFonts w:asciiTheme="minorHAnsi" w:eastAsia="Times New Roman" w:hAnsiTheme="minorHAnsi"/>
          <w:sz w:val="20"/>
          <w:szCs w:val="20"/>
          <w:lang w:val="en-GB" w:eastAsia="en-GB"/>
        </w:rPr>
        <w:t>Changes in social and institutional aspects</w:t>
      </w:r>
    </w:p>
    <w:p w:rsidR="00146BFD" w:rsidRPr="00454F3D" w:rsidRDefault="00987EEF" w:rsidP="00454F3D">
      <w:pPr>
        <w:pStyle w:val="ListParagraph"/>
        <w:numPr>
          <w:ilvl w:val="3"/>
          <w:numId w:val="14"/>
        </w:numPr>
        <w:spacing w:before="100" w:beforeAutospacing="1" w:after="100" w:afterAutospacing="1"/>
        <w:ind w:left="1134" w:firstLine="0"/>
        <w:rPr>
          <w:rFonts w:asciiTheme="minorHAnsi" w:eastAsia="Times New Roman" w:hAnsiTheme="minorHAnsi"/>
          <w:sz w:val="20"/>
          <w:szCs w:val="20"/>
          <w:lang w:val="en-GB" w:eastAsia="en-GB"/>
        </w:rPr>
      </w:pPr>
      <w:r w:rsidRPr="00454F3D">
        <w:rPr>
          <w:rFonts w:asciiTheme="minorHAnsi" w:eastAsia="Times New Roman" w:hAnsiTheme="minorHAnsi"/>
          <w:sz w:val="20"/>
          <w:szCs w:val="20"/>
          <w:lang w:val="en-GB" w:eastAsia="en-GB"/>
        </w:rPr>
        <w:t>Performance of inclusive value chain approach</w:t>
      </w:r>
    </w:p>
    <w:p w:rsidR="00146BFD" w:rsidRPr="00454F3D" w:rsidRDefault="00987EEF" w:rsidP="00454F3D">
      <w:pPr>
        <w:pStyle w:val="ListParagraph"/>
        <w:numPr>
          <w:ilvl w:val="3"/>
          <w:numId w:val="14"/>
        </w:numPr>
        <w:spacing w:before="100" w:beforeAutospacing="1" w:after="100" w:afterAutospacing="1"/>
        <w:ind w:left="1134" w:firstLine="0"/>
        <w:rPr>
          <w:rFonts w:asciiTheme="minorHAnsi" w:eastAsia="Times New Roman" w:hAnsiTheme="minorHAnsi"/>
          <w:sz w:val="20"/>
          <w:szCs w:val="20"/>
          <w:lang w:val="en-GB" w:eastAsia="en-GB"/>
        </w:rPr>
      </w:pPr>
      <w:r w:rsidRPr="00454F3D">
        <w:rPr>
          <w:rFonts w:asciiTheme="minorHAnsi" w:eastAsia="Times New Roman" w:hAnsiTheme="minorHAnsi"/>
          <w:sz w:val="20"/>
          <w:szCs w:val="20"/>
          <w:lang w:val="en-GB" w:eastAsia="en-GB"/>
        </w:rPr>
        <w:t>Reduction in poverty and child malnutrition</w:t>
      </w:r>
    </w:p>
    <w:p w:rsidR="00146BFD" w:rsidRPr="00454F3D" w:rsidRDefault="00EB62AB" w:rsidP="00454F3D">
      <w:pPr>
        <w:pStyle w:val="ListParagraph"/>
        <w:numPr>
          <w:ilvl w:val="3"/>
          <w:numId w:val="14"/>
        </w:numPr>
        <w:spacing w:before="100" w:beforeAutospacing="1" w:after="100" w:afterAutospacing="1"/>
        <w:ind w:left="1134" w:firstLine="0"/>
        <w:rPr>
          <w:rFonts w:asciiTheme="minorHAnsi" w:eastAsia="Times New Roman" w:hAnsiTheme="minorHAnsi"/>
          <w:sz w:val="20"/>
          <w:szCs w:val="20"/>
          <w:lang w:val="en-GB" w:eastAsia="en-GB"/>
        </w:rPr>
      </w:pPr>
      <w:r w:rsidRPr="00454F3D">
        <w:rPr>
          <w:rFonts w:asciiTheme="minorHAnsi" w:eastAsia="Times New Roman" w:hAnsiTheme="minorHAnsi"/>
          <w:sz w:val="20"/>
          <w:szCs w:val="20"/>
          <w:lang w:val="en-GB" w:eastAsia="en-GB"/>
        </w:rPr>
        <w:t>Changes in production and productivity of high value commodities</w:t>
      </w:r>
    </w:p>
    <w:p w:rsidR="00146BFD" w:rsidRPr="00454F3D" w:rsidRDefault="00146BFD" w:rsidP="00454F3D">
      <w:pPr>
        <w:pStyle w:val="ListParagraph"/>
        <w:numPr>
          <w:ilvl w:val="2"/>
          <w:numId w:val="14"/>
        </w:numPr>
        <w:spacing w:before="100" w:beforeAutospacing="1" w:after="100" w:afterAutospacing="1"/>
        <w:ind w:left="567" w:firstLine="0"/>
        <w:rPr>
          <w:rFonts w:asciiTheme="minorHAnsi" w:eastAsia="Times New Roman" w:hAnsiTheme="minorHAnsi"/>
          <w:sz w:val="20"/>
          <w:szCs w:val="20"/>
          <w:lang w:val="en-GB" w:eastAsia="en-GB"/>
        </w:rPr>
      </w:pPr>
      <w:r w:rsidRPr="00454F3D">
        <w:rPr>
          <w:rFonts w:asciiTheme="minorHAnsi" w:eastAsia="Times New Roman" w:hAnsiTheme="minorHAnsi"/>
          <w:sz w:val="20"/>
          <w:szCs w:val="20"/>
          <w:lang w:val="en-GB" w:eastAsia="en-GB"/>
        </w:rPr>
        <w:t xml:space="preserve">Present divergence in scale of or differences in outcomes and impact between </w:t>
      </w:r>
      <w:r w:rsidR="00EB62AB" w:rsidRPr="00454F3D">
        <w:rPr>
          <w:rFonts w:asciiTheme="minorHAnsi" w:eastAsia="Times New Roman" w:hAnsiTheme="minorHAnsi"/>
          <w:sz w:val="20"/>
          <w:szCs w:val="20"/>
          <w:lang w:val="en-GB" w:eastAsia="en-GB"/>
        </w:rPr>
        <w:t xml:space="preserve">treatment and control groups </w:t>
      </w:r>
      <w:r w:rsidRPr="00454F3D">
        <w:rPr>
          <w:rFonts w:asciiTheme="minorHAnsi" w:eastAsia="Times New Roman" w:hAnsiTheme="minorHAnsi"/>
          <w:sz w:val="20"/>
          <w:szCs w:val="20"/>
          <w:lang w:val="en-GB" w:eastAsia="en-GB"/>
        </w:rPr>
        <w:t xml:space="preserve">and households and explain </w:t>
      </w:r>
      <w:r w:rsidR="00EB62AB" w:rsidRPr="00454F3D">
        <w:rPr>
          <w:rFonts w:asciiTheme="minorHAnsi" w:eastAsia="Times New Roman" w:hAnsiTheme="minorHAnsi"/>
          <w:sz w:val="20"/>
          <w:szCs w:val="20"/>
          <w:lang w:val="en-GB" w:eastAsia="en-GB"/>
        </w:rPr>
        <w:t>the reason for such differences</w:t>
      </w:r>
      <w:r w:rsidRPr="00454F3D">
        <w:rPr>
          <w:rFonts w:asciiTheme="minorHAnsi" w:eastAsia="Times New Roman" w:hAnsiTheme="minorHAnsi"/>
          <w:sz w:val="20"/>
          <w:szCs w:val="20"/>
          <w:lang w:val="en-GB" w:eastAsia="en-GB"/>
        </w:rPr>
        <w:t xml:space="preserve">; </w:t>
      </w:r>
    </w:p>
    <w:p w:rsidR="00146BFD" w:rsidRPr="00454F3D" w:rsidRDefault="00146BFD" w:rsidP="00454F3D">
      <w:pPr>
        <w:pStyle w:val="ListParagraph"/>
        <w:numPr>
          <w:ilvl w:val="2"/>
          <w:numId w:val="14"/>
        </w:numPr>
        <w:spacing w:before="100" w:beforeAutospacing="1" w:after="100" w:afterAutospacing="1"/>
        <w:ind w:left="567" w:firstLine="0"/>
        <w:rPr>
          <w:rFonts w:asciiTheme="minorHAnsi" w:eastAsia="Times New Roman" w:hAnsiTheme="minorHAnsi"/>
          <w:sz w:val="20"/>
          <w:szCs w:val="20"/>
          <w:lang w:val="en-GB" w:eastAsia="en-GB"/>
        </w:rPr>
      </w:pPr>
      <w:r w:rsidRPr="00454F3D">
        <w:rPr>
          <w:rFonts w:asciiTheme="minorHAnsi" w:eastAsia="Times New Roman" w:hAnsiTheme="minorHAnsi"/>
          <w:sz w:val="20"/>
          <w:szCs w:val="20"/>
          <w:lang w:val="en-GB" w:eastAsia="en-GB"/>
        </w:rPr>
        <w:t>Discuss how the outcomes and immediate impact</w:t>
      </w:r>
      <w:r w:rsidR="00B13490">
        <w:rPr>
          <w:rFonts w:asciiTheme="minorHAnsi" w:eastAsia="Times New Roman" w:hAnsiTheme="minorHAnsi"/>
          <w:sz w:val="20"/>
          <w:szCs w:val="20"/>
          <w:lang w:val="en-GB" w:eastAsia="en-GB"/>
        </w:rPr>
        <w:t>s</w:t>
      </w:r>
      <w:r w:rsidRPr="00454F3D">
        <w:rPr>
          <w:rFonts w:asciiTheme="minorHAnsi" w:eastAsia="Times New Roman" w:hAnsiTheme="minorHAnsi"/>
          <w:sz w:val="20"/>
          <w:szCs w:val="20"/>
          <w:lang w:val="en-GB" w:eastAsia="en-GB"/>
        </w:rPr>
        <w:t xml:space="preserve"> are influenced by factors such as socio-economic-political conditions, policies, project inputs and processes; </w:t>
      </w:r>
    </w:p>
    <w:p w:rsidR="00146BFD" w:rsidRPr="00454F3D" w:rsidRDefault="00146BFD" w:rsidP="00454F3D">
      <w:pPr>
        <w:pStyle w:val="ListParagraph"/>
        <w:numPr>
          <w:ilvl w:val="2"/>
          <w:numId w:val="14"/>
        </w:numPr>
        <w:spacing w:before="100" w:beforeAutospacing="1" w:after="100" w:afterAutospacing="1"/>
        <w:ind w:left="567" w:firstLine="0"/>
        <w:rPr>
          <w:rFonts w:asciiTheme="minorHAnsi" w:eastAsia="Times New Roman" w:hAnsiTheme="minorHAnsi"/>
          <w:sz w:val="20"/>
          <w:szCs w:val="20"/>
          <w:lang w:val="en-GB" w:eastAsia="en-GB"/>
        </w:rPr>
      </w:pPr>
      <w:r w:rsidRPr="00454F3D">
        <w:rPr>
          <w:rFonts w:asciiTheme="minorHAnsi" w:eastAsia="Times New Roman" w:hAnsiTheme="minorHAnsi"/>
          <w:sz w:val="20"/>
          <w:szCs w:val="20"/>
          <w:lang w:val="en-GB" w:eastAsia="en-GB"/>
        </w:rPr>
        <w:t xml:space="preserve">Assess sustainability of impact or outcomes; </w:t>
      </w:r>
    </w:p>
    <w:p w:rsidR="00146BFD" w:rsidRPr="00454F3D" w:rsidRDefault="00146BFD" w:rsidP="00454F3D">
      <w:pPr>
        <w:pStyle w:val="ListParagraph"/>
        <w:numPr>
          <w:ilvl w:val="2"/>
          <w:numId w:val="14"/>
        </w:numPr>
        <w:spacing w:before="100" w:beforeAutospacing="1" w:after="100" w:afterAutospacing="1"/>
        <w:ind w:left="567" w:firstLine="0"/>
        <w:rPr>
          <w:rFonts w:asciiTheme="minorHAnsi" w:eastAsia="Times New Roman" w:hAnsiTheme="minorHAnsi"/>
          <w:sz w:val="20"/>
          <w:szCs w:val="20"/>
          <w:lang w:val="en-GB" w:eastAsia="en-GB"/>
        </w:rPr>
      </w:pPr>
      <w:r w:rsidRPr="00454F3D">
        <w:rPr>
          <w:rFonts w:asciiTheme="minorHAnsi" w:eastAsia="Times New Roman" w:hAnsiTheme="minorHAnsi"/>
          <w:sz w:val="20"/>
          <w:szCs w:val="20"/>
          <w:lang w:val="en-GB" w:eastAsia="en-GB"/>
        </w:rPr>
        <w:t>Document thematic experiences, lessons learned</w:t>
      </w:r>
      <w:r w:rsidR="00987EEF" w:rsidRPr="00454F3D">
        <w:rPr>
          <w:rFonts w:asciiTheme="minorHAnsi" w:eastAsia="Times New Roman" w:hAnsiTheme="minorHAnsi"/>
          <w:sz w:val="20"/>
          <w:szCs w:val="20"/>
          <w:lang w:val="en-GB" w:eastAsia="en-GB"/>
        </w:rPr>
        <w:t xml:space="preserve">, </w:t>
      </w:r>
      <w:r w:rsidRPr="00454F3D">
        <w:rPr>
          <w:rFonts w:asciiTheme="minorHAnsi" w:eastAsia="Times New Roman" w:hAnsiTheme="minorHAnsi"/>
          <w:sz w:val="20"/>
          <w:szCs w:val="20"/>
          <w:lang w:val="en-GB" w:eastAsia="en-GB"/>
        </w:rPr>
        <w:t xml:space="preserve">innovative ideas/processes/tools and good practices that could be adapted by </w:t>
      </w:r>
      <w:r w:rsidR="00987EEF" w:rsidRPr="00454F3D">
        <w:rPr>
          <w:rFonts w:asciiTheme="minorHAnsi" w:eastAsia="Times New Roman" w:hAnsiTheme="minorHAnsi"/>
          <w:sz w:val="20"/>
          <w:szCs w:val="20"/>
          <w:lang w:val="en-GB" w:eastAsia="en-GB"/>
        </w:rPr>
        <w:t xml:space="preserve">other similar initiatives </w:t>
      </w:r>
      <w:r w:rsidR="00EB62AB" w:rsidRPr="00454F3D">
        <w:rPr>
          <w:rFonts w:asciiTheme="minorHAnsi" w:eastAsia="Times New Roman" w:hAnsiTheme="minorHAnsi"/>
          <w:sz w:val="20"/>
          <w:szCs w:val="20"/>
          <w:lang w:val="en-GB" w:eastAsia="en-GB"/>
        </w:rPr>
        <w:t xml:space="preserve">in future </w:t>
      </w:r>
      <w:r w:rsidR="00987EEF" w:rsidRPr="00454F3D">
        <w:rPr>
          <w:rFonts w:asciiTheme="minorHAnsi" w:eastAsia="Times New Roman" w:hAnsiTheme="minorHAnsi"/>
          <w:sz w:val="20"/>
          <w:szCs w:val="20"/>
          <w:lang w:val="en-GB" w:eastAsia="en-GB"/>
        </w:rPr>
        <w:t xml:space="preserve">during the course of </w:t>
      </w:r>
      <w:r w:rsidRPr="00454F3D">
        <w:rPr>
          <w:rFonts w:asciiTheme="minorHAnsi" w:eastAsia="Times New Roman" w:hAnsiTheme="minorHAnsi"/>
          <w:sz w:val="20"/>
          <w:szCs w:val="20"/>
          <w:lang w:val="en-GB" w:eastAsia="en-GB"/>
        </w:rPr>
        <w:t>implementation</w:t>
      </w:r>
      <w:r w:rsidR="00EB62AB" w:rsidRPr="00454F3D">
        <w:rPr>
          <w:rFonts w:asciiTheme="minorHAnsi" w:eastAsia="Times New Roman" w:hAnsiTheme="minorHAnsi"/>
          <w:sz w:val="20"/>
          <w:szCs w:val="20"/>
          <w:lang w:val="en-GB" w:eastAsia="en-GB"/>
        </w:rPr>
        <w:t xml:space="preserve">; and </w:t>
      </w:r>
    </w:p>
    <w:p w:rsidR="00146BFD" w:rsidRPr="00454F3D" w:rsidRDefault="00EB62AB" w:rsidP="00454F3D">
      <w:pPr>
        <w:pStyle w:val="ListParagraph"/>
        <w:numPr>
          <w:ilvl w:val="2"/>
          <w:numId w:val="14"/>
        </w:numPr>
        <w:spacing w:before="100" w:beforeAutospacing="1" w:after="100" w:afterAutospacing="1"/>
        <w:ind w:left="567" w:firstLine="0"/>
        <w:rPr>
          <w:rFonts w:asciiTheme="minorHAnsi" w:eastAsia="Times New Roman" w:hAnsiTheme="minorHAnsi"/>
          <w:sz w:val="20"/>
          <w:szCs w:val="20"/>
          <w:lang w:val="en-GB" w:eastAsia="en-GB"/>
        </w:rPr>
      </w:pPr>
      <w:r w:rsidRPr="00454F3D">
        <w:rPr>
          <w:rFonts w:asciiTheme="minorHAnsi" w:eastAsia="Times New Roman" w:hAnsiTheme="minorHAnsi"/>
          <w:sz w:val="20"/>
          <w:szCs w:val="20"/>
          <w:lang w:val="en-GB" w:eastAsia="en-GB"/>
        </w:rPr>
        <w:t xml:space="preserve">Recommend improvement in project monitoring and evaluation, if any, for future impact assessments/studies. </w:t>
      </w:r>
    </w:p>
    <w:p w:rsidR="00E70550" w:rsidRPr="009F4BC1" w:rsidRDefault="00E70550" w:rsidP="009F4BC1">
      <w:pPr>
        <w:pStyle w:val="Subtitle"/>
        <w:numPr>
          <w:ilvl w:val="0"/>
          <w:numId w:val="9"/>
        </w:numPr>
        <w:ind w:left="270" w:hanging="270"/>
        <w:rPr>
          <w:rFonts w:asciiTheme="minorHAnsi" w:hAnsiTheme="minorHAnsi" w:cstheme="minorHAnsi"/>
          <w:b/>
          <w:bCs/>
          <w:color w:val="00B0F0"/>
        </w:rPr>
      </w:pPr>
      <w:r w:rsidRPr="009F4BC1">
        <w:rPr>
          <w:rFonts w:asciiTheme="minorHAnsi" w:hAnsiTheme="minorHAnsi" w:cstheme="minorHAnsi"/>
          <w:b/>
          <w:bCs/>
          <w:color w:val="00B0F0"/>
        </w:rPr>
        <w:t>Expected Output</w:t>
      </w:r>
    </w:p>
    <w:p w:rsidR="00E70550" w:rsidRPr="004C52EC" w:rsidRDefault="00E70550" w:rsidP="00EB62AB">
      <w:pPr>
        <w:spacing w:before="120" w:after="120"/>
        <w:jc w:val="both"/>
        <w:outlineLvl w:val="0"/>
        <w:rPr>
          <w:rFonts w:cs="Calibri"/>
          <w:color w:val="000000" w:themeColor="text1"/>
          <w:sz w:val="20"/>
          <w:szCs w:val="20"/>
        </w:rPr>
      </w:pPr>
      <w:r w:rsidRPr="004C52EC">
        <w:rPr>
          <w:rFonts w:cs="Calibri"/>
          <w:color w:val="000000" w:themeColor="text1"/>
          <w:sz w:val="20"/>
          <w:szCs w:val="20"/>
        </w:rPr>
        <w:t>The consult</w:t>
      </w:r>
      <w:r w:rsidR="004C52EC" w:rsidRPr="004C52EC">
        <w:rPr>
          <w:rFonts w:cs="Calibri"/>
          <w:color w:val="000000" w:themeColor="text1"/>
          <w:sz w:val="20"/>
          <w:szCs w:val="20"/>
        </w:rPr>
        <w:t>ant</w:t>
      </w:r>
      <w:r w:rsidR="00EB62AB">
        <w:rPr>
          <w:rFonts w:cs="Calibri"/>
          <w:color w:val="000000" w:themeColor="text1"/>
          <w:sz w:val="20"/>
          <w:szCs w:val="20"/>
        </w:rPr>
        <w:t xml:space="preserve"> or Firm </w:t>
      </w:r>
      <w:r w:rsidR="004C52EC" w:rsidRPr="004C52EC">
        <w:rPr>
          <w:rFonts w:cs="Calibri"/>
          <w:color w:val="000000" w:themeColor="text1"/>
          <w:sz w:val="20"/>
          <w:szCs w:val="20"/>
        </w:rPr>
        <w:t xml:space="preserve">is expected to furnish three separate </w:t>
      </w:r>
      <w:r w:rsidRPr="004C52EC">
        <w:rPr>
          <w:rFonts w:cs="Calibri"/>
          <w:color w:val="000000" w:themeColor="text1"/>
          <w:sz w:val="20"/>
          <w:szCs w:val="20"/>
        </w:rPr>
        <w:t xml:space="preserve">comprehensive and analytical </w:t>
      </w:r>
      <w:r w:rsidR="004C52EC" w:rsidRPr="004C52EC">
        <w:rPr>
          <w:rFonts w:cs="Calibri"/>
          <w:color w:val="000000" w:themeColor="text1"/>
          <w:sz w:val="20"/>
          <w:szCs w:val="20"/>
        </w:rPr>
        <w:t xml:space="preserve">reports: </w:t>
      </w:r>
      <w:r w:rsidR="00DC36D8">
        <w:rPr>
          <w:rFonts w:cs="Calibri"/>
          <w:color w:val="000000" w:themeColor="text1"/>
          <w:sz w:val="20"/>
          <w:szCs w:val="20"/>
        </w:rPr>
        <w:t xml:space="preserve">(i) </w:t>
      </w:r>
      <w:r w:rsidR="00D56962">
        <w:rPr>
          <w:rFonts w:cs="Calibri"/>
          <w:color w:val="000000" w:themeColor="text1"/>
          <w:sz w:val="20"/>
          <w:szCs w:val="20"/>
        </w:rPr>
        <w:t xml:space="preserve">project </w:t>
      </w:r>
      <w:r w:rsidR="004A5987">
        <w:rPr>
          <w:rFonts w:cs="Calibri"/>
          <w:color w:val="000000" w:themeColor="text1"/>
          <w:sz w:val="20"/>
          <w:szCs w:val="20"/>
        </w:rPr>
        <w:t>evaluation</w:t>
      </w:r>
      <w:r w:rsidRPr="004C52EC">
        <w:rPr>
          <w:rFonts w:cs="Calibri"/>
          <w:color w:val="000000" w:themeColor="text1"/>
          <w:sz w:val="20"/>
          <w:szCs w:val="20"/>
        </w:rPr>
        <w:t xml:space="preserve">report that is sufficiently disaggregated on caste, ethnicity, gender, and economic status of the anticipated beneficiaries and </w:t>
      </w:r>
      <w:r w:rsidR="009E08CB" w:rsidRPr="004C52EC">
        <w:rPr>
          <w:rFonts w:cs="Calibri"/>
          <w:color w:val="000000" w:themeColor="text1"/>
          <w:sz w:val="20"/>
          <w:szCs w:val="20"/>
        </w:rPr>
        <w:t xml:space="preserve">specific </w:t>
      </w:r>
      <w:r w:rsidRPr="004C52EC">
        <w:rPr>
          <w:rFonts w:cs="Calibri"/>
          <w:color w:val="000000" w:themeColor="text1"/>
          <w:sz w:val="20"/>
          <w:szCs w:val="20"/>
        </w:rPr>
        <w:t>value chains</w:t>
      </w:r>
      <w:r w:rsidR="00151639" w:rsidRPr="004C52EC">
        <w:rPr>
          <w:rFonts w:cs="Calibri"/>
          <w:color w:val="000000" w:themeColor="text1"/>
          <w:sz w:val="20"/>
          <w:szCs w:val="20"/>
        </w:rPr>
        <w:t xml:space="preserve"> focusing on project </w:t>
      </w:r>
      <w:r w:rsidR="00B158CD" w:rsidRPr="004C52EC">
        <w:rPr>
          <w:rFonts w:cs="Calibri"/>
          <w:color w:val="000000" w:themeColor="text1"/>
          <w:sz w:val="20"/>
          <w:szCs w:val="20"/>
        </w:rPr>
        <w:t>objectives and impact indicators</w:t>
      </w:r>
      <w:r w:rsidR="004C52EC" w:rsidRPr="004C52EC">
        <w:rPr>
          <w:rFonts w:cs="Calibri"/>
          <w:color w:val="000000" w:themeColor="text1"/>
          <w:sz w:val="20"/>
          <w:szCs w:val="20"/>
        </w:rPr>
        <w:t>,</w:t>
      </w:r>
      <w:r w:rsidR="00DC36D8">
        <w:rPr>
          <w:rFonts w:cs="Calibri"/>
          <w:color w:val="000000" w:themeColor="text1"/>
          <w:sz w:val="20"/>
          <w:szCs w:val="20"/>
        </w:rPr>
        <w:t xml:space="preserve"> (ii)</w:t>
      </w:r>
      <w:r w:rsidR="004C52EC" w:rsidRPr="004C52EC">
        <w:rPr>
          <w:rFonts w:cs="Calibri"/>
          <w:color w:val="000000" w:themeColor="text1"/>
          <w:sz w:val="20"/>
          <w:szCs w:val="20"/>
        </w:rPr>
        <w:t xml:space="preserve"> RIMS-Final survey report and </w:t>
      </w:r>
      <w:r w:rsidR="00DC36D8">
        <w:rPr>
          <w:rFonts w:cs="Calibri"/>
          <w:color w:val="000000" w:themeColor="text1"/>
          <w:sz w:val="20"/>
          <w:szCs w:val="20"/>
        </w:rPr>
        <w:t xml:space="preserve">(iii) </w:t>
      </w:r>
      <w:r w:rsidR="007A59C8">
        <w:rPr>
          <w:rFonts w:cs="Calibri"/>
          <w:color w:val="000000" w:themeColor="text1"/>
          <w:sz w:val="20"/>
          <w:szCs w:val="20"/>
        </w:rPr>
        <w:t>Baseline</w:t>
      </w:r>
      <w:r w:rsidR="00F0561B">
        <w:rPr>
          <w:rFonts w:cs="Calibri"/>
          <w:color w:val="000000" w:themeColor="text1"/>
          <w:sz w:val="20"/>
          <w:szCs w:val="20"/>
        </w:rPr>
        <w:t xml:space="preserve">data of 6 districts </w:t>
      </w:r>
      <w:r w:rsidR="00D56962">
        <w:rPr>
          <w:rFonts w:cs="Calibri"/>
          <w:color w:val="000000" w:themeColor="text1"/>
          <w:sz w:val="20"/>
          <w:szCs w:val="20"/>
        </w:rPr>
        <w:t>for ASDP</w:t>
      </w:r>
      <w:r w:rsidRPr="004C52EC">
        <w:rPr>
          <w:rFonts w:cs="Calibri"/>
          <w:color w:val="000000" w:themeColor="text1"/>
          <w:sz w:val="20"/>
          <w:szCs w:val="20"/>
        </w:rPr>
        <w:t xml:space="preserve">. In addition to electronic and hard copies of final report, consultant (s) is expected to submit </w:t>
      </w:r>
      <w:r w:rsidR="00EA18EA" w:rsidRPr="004C52EC">
        <w:rPr>
          <w:rFonts w:cs="Calibri"/>
          <w:color w:val="000000" w:themeColor="text1"/>
          <w:sz w:val="20"/>
          <w:szCs w:val="20"/>
        </w:rPr>
        <w:t xml:space="preserve">with </w:t>
      </w:r>
      <w:r w:rsidRPr="004C52EC">
        <w:rPr>
          <w:rFonts w:cs="Calibri"/>
          <w:color w:val="000000" w:themeColor="text1"/>
          <w:sz w:val="20"/>
          <w:szCs w:val="20"/>
        </w:rPr>
        <w:t xml:space="preserve">clean data electronically. The consultant </w:t>
      </w:r>
      <w:r w:rsidR="00EB62AB">
        <w:rPr>
          <w:rFonts w:cs="Calibri"/>
          <w:color w:val="000000" w:themeColor="text1"/>
          <w:sz w:val="20"/>
          <w:szCs w:val="20"/>
        </w:rPr>
        <w:t xml:space="preserve">or Firm </w:t>
      </w:r>
      <w:r w:rsidRPr="004C52EC">
        <w:rPr>
          <w:rFonts w:cs="Calibri"/>
          <w:color w:val="000000" w:themeColor="text1"/>
          <w:sz w:val="20"/>
          <w:szCs w:val="20"/>
        </w:rPr>
        <w:t>will work with close consultation of M&amp;E team</w:t>
      </w:r>
      <w:r w:rsidR="0010648D" w:rsidRPr="004C52EC">
        <w:rPr>
          <w:rFonts w:cs="Calibri"/>
          <w:color w:val="000000" w:themeColor="text1"/>
          <w:sz w:val="20"/>
          <w:szCs w:val="20"/>
        </w:rPr>
        <w:t>, particularly the M&amp;E Expert,</w:t>
      </w:r>
      <w:r w:rsidRPr="004C52EC">
        <w:rPr>
          <w:rFonts w:cs="Calibri"/>
          <w:color w:val="000000" w:themeColor="text1"/>
          <w:sz w:val="20"/>
          <w:szCs w:val="20"/>
        </w:rPr>
        <w:t xml:space="preserve"> of the HVAP.</w:t>
      </w:r>
    </w:p>
    <w:p w:rsidR="00BE0C1C" w:rsidRPr="00186773" w:rsidRDefault="004A5987" w:rsidP="009F4BC1">
      <w:pPr>
        <w:pStyle w:val="Subtitle"/>
        <w:numPr>
          <w:ilvl w:val="0"/>
          <w:numId w:val="9"/>
        </w:numPr>
        <w:ind w:left="270" w:hanging="270"/>
        <w:rPr>
          <w:rFonts w:asciiTheme="minorHAnsi" w:hAnsiTheme="minorHAnsi" w:cstheme="minorHAnsi"/>
          <w:b/>
          <w:bCs/>
          <w:color w:val="00B0F0"/>
        </w:rPr>
      </w:pPr>
      <w:r>
        <w:rPr>
          <w:rFonts w:asciiTheme="minorHAnsi" w:hAnsiTheme="minorHAnsi" w:cstheme="minorHAnsi"/>
          <w:b/>
          <w:bCs/>
          <w:color w:val="00B0F0"/>
        </w:rPr>
        <w:t>Evaluation</w:t>
      </w:r>
      <w:r w:rsidR="00BE0C1C" w:rsidRPr="00186773">
        <w:rPr>
          <w:rFonts w:asciiTheme="minorHAnsi" w:hAnsiTheme="minorHAnsi" w:cstheme="minorHAnsi"/>
          <w:b/>
          <w:bCs/>
          <w:color w:val="00B0F0"/>
        </w:rPr>
        <w:t>Methodology</w:t>
      </w:r>
    </w:p>
    <w:p w:rsidR="00B81881" w:rsidRDefault="00B81881" w:rsidP="00353D75">
      <w:pPr>
        <w:spacing w:line="360" w:lineRule="auto"/>
        <w:jc w:val="both"/>
        <w:rPr>
          <w:rFonts w:cs="Calibri"/>
          <w:color w:val="000000" w:themeColor="text1"/>
          <w:sz w:val="20"/>
          <w:szCs w:val="20"/>
        </w:rPr>
      </w:pPr>
      <w:r w:rsidRPr="00F55BB2">
        <w:rPr>
          <w:rFonts w:cs="Calibri"/>
          <w:color w:val="000000" w:themeColor="text1"/>
          <w:sz w:val="20"/>
          <w:szCs w:val="20"/>
        </w:rPr>
        <w:t xml:space="preserve">The </w:t>
      </w:r>
      <w:r w:rsidR="004A5987">
        <w:rPr>
          <w:rFonts w:cs="Calibri"/>
          <w:color w:val="000000" w:themeColor="text1"/>
          <w:sz w:val="20"/>
          <w:szCs w:val="20"/>
        </w:rPr>
        <w:t>Evaluation</w:t>
      </w:r>
      <w:r w:rsidR="00D44DEA" w:rsidRPr="00F55BB2">
        <w:rPr>
          <w:rFonts w:cs="Calibri"/>
          <w:color w:val="000000" w:themeColor="text1"/>
          <w:sz w:val="20"/>
          <w:szCs w:val="20"/>
        </w:rPr>
        <w:t>will</w:t>
      </w:r>
      <w:r w:rsidRPr="00F55BB2">
        <w:rPr>
          <w:rFonts w:cs="Calibri"/>
          <w:color w:val="000000" w:themeColor="text1"/>
          <w:sz w:val="20"/>
          <w:szCs w:val="20"/>
        </w:rPr>
        <w:t xml:space="preserve"> make use of qualitative and quantitative methods to obtain required information to </w:t>
      </w:r>
      <w:r w:rsidR="00353D75">
        <w:rPr>
          <w:rFonts w:cs="Calibri"/>
          <w:color w:val="000000" w:themeColor="text1"/>
          <w:sz w:val="20"/>
          <w:szCs w:val="20"/>
        </w:rPr>
        <w:t xml:space="preserve">assess the results and impacts from the </w:t>
      </w:r>
      <w:r w:rsidRPr="00F55BB2">
        <w:rPr>
          <w:rFonts w:cs="Calibri"/>
          <w:color w:val="000000" w:themeColor="text1"/>
          <w:spacing w:val="-2"/>
          <w:sz w:val="20"/>
          <w:szCs w:val="20"/>
        </w:rPr>
        <w:t>implementation of project</w:t>
      </w:r>
      <w:r w:rsidR="00353D75">
        <w:rPr>
          <w:rFonts w:cs="Calibri"/>
          <w:color w:val="000000" w:themeColor="text1"/>
          <w:spacing w:val="-2"/>
          <w:sz w:val="20"/>
          <w:szCs w:val="20"/>
        </w:rPr>
        <w:t xml:space="preserve"> activities</w:t>
      </w:r>
      <w:r w:rsidRPr="00F55BB2">
        <w:rPr>
          <w:rFonts w:cs="Calibri"/>
          <w:color w:val="000000" w:themeColor="text1"/>
          <w:spacing w:val="-2"/>
          <w:sz w:val="20"/>
          <w:szCs w:val="20"/>
        </w:rPr>
        <w:t xml:space="preserve">. </w:t>
      </w:r>
      <w:r w:rsidRPr="00F55BB2">
        <w:rPr>
          <w:rFonts w:cs="Calibri"/>
          <w:color w:val="000000" w:themeColor="text1"/>
          <w:sz w:val="20"/>
          <w:szCs w:val="20"/>
        </w:rPr>
        <w:t>A combination of</w:t>
      </w:r>
      <w:r w:rsidR="0063388A" w:rsidRPr="00F55BB2">
        <w:rPr>
          <w:rFonts w:cs="Calibri"/>
          <w:color w:val="000000" w:themeColor="text1"/>
          <w:sz w:val="20"/>
          <w:szCs w:val="20"/>
        </w:rPr>
        <w:t>,</w:t>
      </w:r>
      <w:r w:rsidRPr="00F55BB2">
        <w:rPr>
          <w:rFonts w:cs="Calibri"/>
          <w:color w:val="000000" w:themeColor="text1"/>
          <w:sz w:val="20"/>
          <w:szCs w:val="20"/>
        </w:rPr>
        <w:t xml:space="preserve"> but not limiting to</w:t>
      </w:r>
      <w:r w:rsidR="00353D75">
        <w:rPr>
          <w:rFonts w:cs="Calibri"/>
          <w:color w:val="000000" w:themeColor="text1"/>
          <w:sz w:val="20"/>
          <w:szCs w:val="20"/>
        </w:rPr>
        <w:t>,</w:t>
      </w:r>
      <w:r w:rsidRPr="00F55BB2">
        <w:rPr>
          <w:rFonts w:cs="Calibri"/>
          <w:color w:val="000000" w:themeColor="text1"/>
          <w:sz w:val="20"/>
          <w:szCs w:val="20"/>
        </w:rPr>
        <w:t xml:space="preserve"> (sample) household surveys, key informant interviews, and focus group discussion</w:t>
      </w:r>
      <w:r w:rsidR="00DC36D8">
        <w:rPr>
          <w:rFonts w:cs="Calibri"/>
          <w:color w:val="000000" w:themeColor="text1"/>
          <w:sz w:val="20"/>
          <w:szCs w:val="20"/>
        </w:rPr>
        <w:t>s are</w:t>
      </w:r>
      <w:r w:rsidRPr="00F55BB2">
        <w:rPr>
          <w:rFonts w:cs="Calibri"/>
          <w:color w:val="000000" w:themeColor="text1"/>
          <w:sz w:val="20"/>
          <w:szCs w:val="20"/>
        </w:rPr>
        <w:t xml:space="preserve"> required. The </w:t>
      </w:r>
      <w:r w:rsidR="004A5987">
        <w:rPr>
          <w:rFonts w:cs="Calibri"/>
          <w:color w:val="000000" w:themeColor="text1"/>
          <w:sz w:val="20"/>
          <w:szCs w:val="20"/>
        </w:rPr>
        <w:t>Evaluation</w:t>
      </w:r>
      <w:r w:rsidR="00F55BB2" w:rsidRPr="00F55BB2">
        <w:rPr>
          <w:rFonts w:cs="Calibri"/>
          <w:color w:val="000000" w:themeColor="text1"/>
          <w:sz w:val="20"/>
          <w:szCs w:val="20"/>
        </w:rPr>
        <w:t xml:space="preserve"> will</w:t>
      </w:r>
      <w:r w:rsidRPr="00F55BB2">
        <w:rPr>
          <w:rFonts w:cs="Calibri"/>
          <w:color w:val="000000" w:themeColor="text1"/>
          <w:sz w:val="20"/>
          <w:szCs w:val="20"/>
        </w:rPr>
        <w:t xml:space="preserve"> cover all </w:t>
      </w:r>
      <w:r w:rsidR="00F55BB2" w:rsidRPr="00F55BB2">
        <w:rPr>
          <w:rFonts w:cs="Calibri"/>
          <w:color w:val="000000" w:themeColor="text1"/>
          <w:sz w:val="20"/>
          <w:szCs w:val="20"/>
        </w:rPr>
        <w:t xml:space="preserve">objectives which are listed above </w:t>
      </w:r>
      <w:r w:rsidR="00353D75">
        <w:rPr>
          <w:rFonts w:cs="Calibri"/>
          <w:color w:val="000000" w:themeColor="text1"/>
          <w:sz w:val="20"/>
          <w:szCs w:val="20"/>
        </w:rPr>
        <w:t xml:space="preserve">under </w:t>
      </w:r>
      <w:r w:rsidR="00F55BB2" w:rsidRPr="00F55BB2">
        <w:rPr>
          <w:rFonts w:cs="Calibri"/>
          <w:color w:val="000000" w:themeColor="text1"/>
          <w:sz w:val="20"/>
          <w:szCs w:val="20"/>
        </w:rPr>
        <w:t xml:space="preserve">point </w:t>
      </w:r>
      <w:r w:rsidR="00F0561B">
        <w:rPr>
          <w:rFonts w:cs="Calibri"/>
          <w:color w:val="000000" w:themeColor="text1"/>
          <w:sz w:val="20"/>
          <w:szCs w:val="20"/>
        </w:rPr>
        <w:t>3</w:t>
      </w:r>
      <w:r w:rsidR="00F55BB2" w:rsidRPr="00F55BB2">
        <w:rPr>
          <w:rFonts w:cs="Calibri"/>
          <w:color w:val="000000" w:themeColor="text1"/>
          <w:sz w:val="20"/>
          <w:szCs w:val="20"/>
        </w:rPr>
        <w:t xml:space="preserve">. </w:t>
      </w:r>
      <w:r w:rsidRPr="00F55BB2">
        <w:rPr>
          <w:rFonts w:cs="Calibri"/>
          <w:color w:val="000000" w:themeColor="text1"/>
          <w:sz w:val="20"/>
          <w:szCs w:val="20"/>
        </w:rPr>
        <w:t xml:space="preserve"> The </w:t>
      </w:r>
      <w:r w:rsidR="004A5987">
        <w:rPr>
          <w:rFonts w:cs="Calibri"/>
          <w:color w:val="000000" w:themeColor="text1"/>
          <w:sz w:val="20"/>
          <w:szCs w:val="20"/>
        </w:rPr>
        <w:t xml:space="preserve">Evaluation </w:t>
      </w:r>
      <w:r w:rsidRPr="00F55BB2">
        <w:rPr>
          <w:rFonts w:cs="Calibri"/>
          <w:color w:val="000000" w:themeColor="text1"/>
          <w:sz w:val="20"/>
          <w:szCs w:val="20"/>
        </w:rPr>
        <w:t xml:space="preserve">will make use of following </w:t>
      </w:r>
      <w:r w:rsidR="00892C39" w:rsidRPr="00F55BB2">
        <w:rPr>
          <w:rFonts w:cs="Calibri"/>
          <w:color w:val="000000" w:themeColor="text1"/>
          <w:sz w:val="20"/>
          <w:szCs w:val="20"/>
        </w:rPr>
        <w:t>steps</w:t>
      </w:r>
      <w:r w:rsidRPr="00F55BB2">
        <w:rPr>
          <w:rFonts w:cs="Calibri"/>
          <w:color w:val="000000" w:themeColor="text1"/>
          <w:sz w:val="20"/>
          <w:szCs w:val="20"/>
        </w:rPr>
        <w:t>:</w:t>
      </w:r>
    </w:p>
    <w:p w:rsidR="00E465EE" w:rsidRPr="00186773" w:rsidRDefault="004A5987" w:rsidP="00A33428">
      <w:pPr>
        <w:pStyle w:val="ListParagraph"/>
        <w:numPr>
          <w:ilvl w:val="0"/>
          <w:numId w:val="3"/>
        </w:numPr>
        <w:ind w:left="270" w:hanging="270"/>
        <w:rPr>
          <w:rStyle w:val="SubtleEmphasis"/>
          <w:b/>
          <w:bCs/>
          <w:color w:val="00B0F0"/>
          <w:sz w:val="20"/>
          <w:szCs w:val="20"/>
        </w:rPr>
      </w:pPr>
      <w:r>
        <w:rPr>
          <w:rStyle w:val="SubtleEmphasis"/>
          <w:b/>
          <w:bCs/>
          <w:color w:val="00B0F0"/>
          <w:sz w:val="20"/>
          <w:szCs w:val="20"/>
        </w:rPr>
        <w:t>Survey</w:t>
      </w:r>
      <w:r w:rsidRPr="00186773">
        <w:rPr>
          <w:rStyle w:val="SubtleEmphasis"/>
          <w:b/>
          <w:bCs/>
          <w:color w:val="00B0F0"/>
          <w:sz w:val="20"/>
          <w:szCs w:val="20"/>
        </w:rPr>
        <w:t xml:space="preserve"> Design</w:t>
      </w:r>
      <w:r w:rsidR="00A62561" w:rsidRPr="00186773">
        <w:rPr>
          <w:rStyle w:val="SubtleEmphasis"/>
          <w:b/>
          <w:bCs/>
          <w:color w:val="00B0F0"/>
          <w:sz w:val="20"/>
          <w:szCs w:val="20"/>
        </w:rPr>
        <w:t>:</w:t>
      </w:r>
    </w:p>
    <w:p w:rsidR="00DF124B" w:rsidRPr="009046E3" w:rsidRDefault="00DF124B" w:rsidP="00FB2B48">
      <w:pPr>
        <w:spacing w:line="360" w:lineRule="auto"/>
        <w:jc w:val="both"/>
        <w:rPr>
          <w:sz w:val="20"/>
          <w:szCs w:val="20"/>
        </w:rPr>
      </w:pPr>
      <w:bookmarkStart w:id="0" w:name="_Toc367801127"/>
      <w:r w:rsidRPr="009046E3">
        <w:rPr>
          <w:sz w:val="20"/>
          <w:szCs w:val="20"/>
        </w:rPr>
        <w:t xml:space="preserve">The </w:t>
      </w:r>
      <w:r w:rsidR="004A5987">
        <w:rPr>
          <w:sz w:val="20"/>
          <w:szCs w:val="20"/>
        </w:rPr>
        <w:t xml:space="preserve">evaluation </w:t>
      </w:r>
      <w:r w:rsidR="004A5987" w:rsidRPr="009046E3">
        <w:rPr>
          <w:sz w:val="20"/>
          <w:szCs w:val="20"/>
        </w:rPr>
        <w:t>team</w:t>
      </w:r>
      <w:r w:rsidRPr="009046E3">
        <w:rPr>
          <w:sz w:val="20"/>
          <w:szCs w:val="20"/>
        </w:rPr>
        <w:t xml:space="preserve"> has to develop </w:t>
      </w:r>
      <w:r w:rsidR="00C6412D" w:rsidRPr="009046E3">
        <w:rPr>
          <w:sz w:val="20"/>
          <w:szCs w:val="20"/>
        </w:rPr>
        <w:t>a ready-to-use survey instrument</w:t>
      </w:r>
      <w:r w:rsidR="00DC36D8">
        <w:rPr>
          <w:sz w:val="20"/>
          <w:szCs w:val="20"/>
        </w:rPr>
        <w:t>s that cover</w:t>
      </w:r>
      <w:r w:rsidR="00151639" w:rsidRPr="009046E3">
        <w:rPr>
          <w:sz w:val="20"/>
          <w:szCs w:val="20"/>
        </w:rPr>
        <w:t xml:space="preserve"> the project indicators/strategies/ approaches</w:t>
      </w:r>
      <w:r w:rsidR="00140B5A" w:rsidRPr="009046E3">
        <w:rPr>
          <w:sz w:val="20"/>
          <w:szCs w:val="20"/>
        </w:rPr>
        <w:t xml:space="preserve"> and </w:t>
      </w:r>
      <w:r w:rsidR="003A5087" w:rsidRPr="009046E3">
        <w:rPr>
          <w:sz w:val="20"/>
          <w:szCs w:val="20"/>
        </w:rPr>
        <w:t xml:space="preserve">proof </w:t>
      </w:r>
      <w:r w:rsidR="00140B5A" w:rsidRPr="009046E3">
        <w:rPr>
          <w:sz w:val="20"/>
          <w:szCs w:val="20"/>
        </w:rPr>
        <w:t>methodologies</w:t>
      </w:r>
      <w:r w:rsidRPr="009046E3">
        <w:rPr>
          <w:sz w:val="20"/>
          <w:szCs w:val="20"/>
        </w:rPr>
        <w:t xml:space="preserve"> capturing progress against the </w:t>
      </w:r>
      <w:bookmarkStart w:id="1" w:name="_Toc367801128"/>
      <w:r w:rsidR="004A5987">
        <w:rPr>
          <w:sz w:val="20"/>
          <w:szCs w:val="20"/>
        </w:rPr>
        <w:t>log frame</w:t>
      </w:r>
      <w:r w:rsidRPr="009046E3">
        <w:rPr>
          <w:sz w:val="20"/>
          <w:szCs w:val="20"/>
        </w:rPr>
        <w:t xml:space="preserve"> indicators </w:t>
      </w:r>
      <w:r w:rsidR="00F55BB2" w:rsidRPr="009046E3">
        <w:rPr>
          <w:sz w:val="20"/>
          <w:szCs w:val="20"/>
        </w:rPr>
        <w:t xml:space="preserve">as well as </w:t>
      </w:r>
      <w:r w:rsidR="00FB2B48">
        <w:rPr>
          <w:sz w:val="20"/>
          <w:szCs w:val="20"/>
        </w:rPr>
        <w:t xml:space="preserve">development </w:t>
      </w:r>
      <w:r w:rsidR="00F55BB2" w:rsidRPr="009046E3">
        <w:rPr>
          <w:sz w:val="20"/>
          <w:szCs w:val="20"/>
        </w:rPr>
        <w:t>objectives of the project</w:t>
      </w:r>
      <w:r w:rsidRPr="009046E3">
        <w:rPr>
          <w:sz w:val="20"/>
          <w:szCs w:val="20"/>
        </w:rPr>
        <w:t xml:space="preserve">. The pre-test </w:t>
      </w:r>
      <w:r w:rsidR="00FB2B48">
        <w:rPr>
          <w:sz w:val="20"/>
          <w:szCs w:val="20"/>
        </w:rPr>
        <w:t xml:space="preserve">of the survey instruments is </w:t>
      </w:r>
      <w:r w:rsidRPr="009046E3">
        <w:rPr>
          <w:sz w:val="20"/>
          <w:szCs w:val="20"/>
        </w:rPr>
        <w:t xml:space="preserve">also need to </w:t>
      </w:r>
      <w:r w:rsidR="00DC36D8">
        <w:rPr>
          <w:sz w:val="20"/>
          <w:szCs w:val="20"/>
        </w:rPr>
        <w:t>be carried</w:t>
      </w:r>
      <w:r w:rsidRPr="009046E3">
        <w:rPr>
          <w:sz w:val="20"/>
          <w:szCs w:val="20"/>
        </w:rPr>
        <w:t xml:space="preserve"> out during the </w:t>
      </w:r>
      <w:r w:rsidR="00FB2B48">
        <w:rPr>
          <w:sz w:val="20"/>
          <w:szCs w:val="20"/>
        </w:rPr>
        <w:t xml:space="preserve">initial </w:t>
      </w:r>
      <w:r w:rsidRPr="009046E3">
        <w:rPr>
          <w:sz w:val="20"/>
          <w:szCs w:val="20"/>
        </w:rPr>
        <w:t>orientation program to enumerators</w:t>
      </w:r>
      <w:r w:rsidR="00FB2B48">
        <w:rPr>
          <w:sz w:val="20"/>
          <w:szCs w:val="20"/>
        </w:rPr>
        <w:t xml:space="preserve"> and the technical experts of the </w:t>
      </w:r>
      <w:r w:rsidR="004A5987">
        <w:rPr>
          <w:sz w:val="20"/>
          <w:szCs w:val="20"/>
        </w:rPr>
        <w:t xml:space="preserve">evaluation </w:t>
      </w:r>
      <w:r w:rsidR="00FB2B48">
        <w:rPr>
          <w:sz w:val="20"/>
          <w:szCs w:val="20"/>
        </w:rPr>
        <w:t>team</w:t>
      </w:r>
      <w:r w:rsidRPr="009046E3">
        <w:rPr>
          <w:sz w:val="20"/>
          <w:szCs w:val="20"/>
        </w:rPr>
        <w:t xml:space="preserve">. </w:t>
      </w:r>
    </w:p>
    <w:bookmarkEnd w:id="0"/>
    <w:bookmarkEnd w:id="1"/>
    <w:p w:rsidR="00A85383" w:rsidRPr="008C0E1A" w:rsidRDefault="00A9490D" w:rsidP="004121A4">
      <w:pPr>
        <w:spacing w:line="360" w:lineRule="auto"/>
        <w:jc w:val="both"/>
        <w:rPr>
          <w:rFonts w:cstheme="minorHAnsi"/>
          <w:bCs/>
          <w:sz w:val="20"/>
          <w:szCs w:val="20"/>
        </w:rPr>
      </w:pPr>
      <w:r w:rsidRPr="009046E3">
        <w:rPr>
          <w:rFonts w:eastAsia="Calibri" w:cs="Calibri"/>
          <w:sz w:val="20"/>
          <w:szCs w:val="20"/>
        </w:rPr>
        <w:lastRenderedPageBreak/>
        <w:t>Systematic Random Sampling Technique will be used for cluster selection from the lists of the total clusters covered by the project</w:t>
      </w:r>
      <w:r w:rsidR="00E465EE" w:rsidRPr="009046E3">
        <w:rPr>
          <w:rFonts w:cstheme="minorHAnsi"/>
          <w:sz w:val="20"/>
          <w:szCs w:val="20"/>
        </w:rPr>
        <w:t xml:space="preserve">. The survey is designed to cover a small sample of around </w:t>
      </w:r>
      <w:r w:rsidR="00F55BB2" w:rsidRPr="009046E3">
        <w:rPr>
          <w:rFonts w:cstheme="minorHAnsi"/>
          <w:sz w:val="20"/>
          <w:szCs w:val="20"/>
        </w:rPr>
        <w:t>1</w:t>
      </w:r>
      <w:r w:rsidR="00C618E0">
        <w:rPr>
          <w:rFonts w:cstheme="minorHAnsi"/>
          <w:sz w:val="20"/>
          <w:szCs w:val="20"/>
        </w:rPr>
        <w:t>,</w:t>
      </w:r>
      <w:r w:rsidR="00F55BB2" w:rsidRPr="009046E3">
        <w:rPr>
          <w:rFonts w:cstheme="minorHAnsi"/>
          <w:sz w:val="20"/>
          <w:szCs w:val="20"/>
        </w:rPr>
        <w:t>500</w:t>
      </w:r>
      <w:r w:rsidR="00E465EE" w:rsidRPr="009046E3">
        <w:rPr>
          <w:rFonts w:cstheme="minorHAnsi"/>
          <w:sz w:val="20"/>
          <w:szCs w:val="20"/>
        </w:rPr>
        <w:t>households</w:t>
      </w:r>
      <w:r w:rsidR="00F55BB2" w:rsidRPr="009046E3">
        <w:rPr>
          <w:rFonts w:cstheme="minorHAnsi"/>
          <w:sz w:val="20"/>
          <w:szCs w:val="20"/>
        </w:rPr>
        <w:t xml:space="preserve"> (10% of total beneficiary households)</w:t>
      </w:r>
      <w:r w:rsidR="00E465EE" w:rsidRPr="009046E3">
        <w:rPr>
          <w:rFonts w:cstheme="minorHAnsi"/>
          <w:sz w:val="20"/>
          <w:szCs w:val="20"/>
        </w:rPr>
        <w:t xml:space="preserve"> that </w:t>
      </w:r>
      <w:r w:rsidR="00112DFB" w:rsidRPr="009046E3">
        <w:rPr>
          <w:rFonts w:cstheme="minorHAnsi"/>
          <w:sz w:val="20"/>
          <w:szCs w:val="20"/>
        </w:rPr>
        <w:t>will</w:t>
      </w:r>
      <w:r w:rsidR="004121A4">
        <w:rPr>
          <w:rFonts w:cstheme="minorHAnsi"/>
          <w:sz w:val="20"/>
          <w:szCs w:val="20"/>
        </w:rPr>
        <w:t xml:space="preserve">be </w:t>
      </w:r>
      <w:r w:rsidR="00E465EE" w:rsidRPr="009046E3">
        <w:rPr>
          <w:rFonts w:cstheme="minorHAnsi"/>
          <w:sz w:val="20"/>
          <w:szCs w:val="20"/>
        </w:rPr>
        <w:t>select</w:t>
      </w:r>
      <w:r w:rsidR="004121A4">
        <w:rPr>
          <w:rFonts w:cstheme="minorHAnsi"/>
          <w:sz w:val="20"/>
          <w:szCs w:val="20"/>
        </w:rPr>
        <w:t>ed</w:t>
      </w:r>
      <w:r w:rsidR="00E465EE" w:rsidRPr="009046E3">
        <w:rPr>
          <w:rFonts w:cstheme="minorHAnsi"/>
          <w:sz w:val="20"/>
          <w:szCs w:val="20"/>
        </w:rPr>
        <w:t xml:space="preserve"> randomly in</w:t>
      </w:r>
      <w:r w:rsidR="00F55BB2" w:rsidRPr="009046E3">
        <w:rPr>
          <w:rFonts w:cstheme="minorHAnsi"/>
          <w:sz w:val="20"/>
          <w:szCs w:val="20"/>
        </w:rPr>
        <w:t xml:space="preserve"> 75</w:t>
      </w:r>
      <w:r w:rsidR="00E465EE" w:rsidRPr="009046E3">
        <w:rPr>
          <w:rFonts w:cstheme="minorHAnsi"/>
          <w:sz w:val="20"/>
          <w:szCs w:val="20"/>
        </w:rPr>
        <w:t xml:space="preserve"> villages</w:t>
      </w:r>
      <w:r w:rsidR="00A85383" w:rsidRPr="009046E3">
        <w:rPr>
          <w:rFonts w:cstheme="minorHAnsi"/>
          <w:sz w:val="20"/>
          <w:szCs w:val="20"/>
        </w:rPr>
        <w:t>/clusters</w:t>
      </w:r>
      <w:r w:rsidR="00774F16" w:rsidRPr="009046E3">
        <w:rPr>
          <w:rFonts w:cstheme="minorHAnsi"/>
          <w:sz w:val="20"/>
          <w:szCs w:val="20"/>
        </w:rPr>
        <w:t>/groups</w:t>
      </w:r>
      <w:r w:rsidR="00E465EE" w:rsidRPr="009046E3">
        <w:rPr>
          <w:rFonts w:cstheme="minorHAnsi"/>
          <w:sz w:val="20"/>
          <w:szCs w:val="20"/>
        </w:rPr>
        <w:t xml:space="preserve"> targeted by the project or receiving project intervent</w:t>
      </w:r>
      <w:r w:rsidR="00BD5426" w:rsidRPr="009046E3">
        <w:rPr>
          <w:rFonts w:cstheme="minorHAnsi"/>
          <w:sz w:val="20"/>
          <w:szCs w:val="20"/>
        </w:rPr>
        <w:t xml:space="preserve">ions (the treatment group), and </w:t>
      </w:r>
      <w:r w:rsidR="00F55BB2" w:rsidRPr="009046E3">
        <w:rPr>
          <w:rFonts w:cstheme="minorHAnsi"/>
          <w:sz w:val="20"/>
          <w:szCs w:val="20"/>
        </w:rPr>
        <w:t>1</w:t>
      </w:r>
      <w:r w:rsidR="00C618E0">
        <w:rPr>
          <w:rFonts w:cstheme="minorHAnsi"/>
          <w:sz w:val="20"/>
          <w:szCs w:val="20"/>
        </w:rPr>
        <w:t>,</w:t>
      </w:r>
      <w:r w:rsidR="00F55BB2" w:rsidRPr="009046E3">
        <w:rPr>
          <w:rFonts w:cstheme="minorHAnsi"/>
          <w:sz w:val="20"/>
          <w:szCs w:val="20"/>
        </w:rPr>
        <w:t>500</w:t>
      </w:r>
      <w:r w:rsidR="00112DFB" w:rsidRPr="009046E3">
        <w:rPr>
          <w:rFonts w:cstheme="minorHAnsi"/>
          <w:sz w:val="20"/>
          <w:szCs w:val="20"/>
        </w:rPr>
        <w:t xml:space="preserve"> hou</w:t>
      </w:r>
      <w:r w:rsidR="00BD5426" w:rsidRPr="009046E3">
        <w:rPr>
          <w:rFonts w:cstheme="minorHAnsi"/>
          <w:sz w:val="20"/>
          <w:szCs w:val="20"/>
        </w:rPr>
        <w:t xml:space="preserve">seholds will be selected from </w:t>
      </w:r>
      <w:r w:rsidRPr="009046E3">
        <w:rPr>
          <w:rFonts w:cstheme="minorHAnsi"/>
          <w:sz w:val="20"/>
          <w:szCs w:val="20"/>
        </w:rPr>
        <w:t xml:space="preserve">same </w:t>
      </w:r>
      <w:r w:rsidR="00F55BB2" w:rsidRPr="009046E3">
        <w:rPr>
          <w:rFonts w:cstheme="minorHAnsi"/>
          <w:sz w:val="20"/>
          <w:szCs w:val="20"/>
        </w:rPr>
        <w:t>75</w:t>
      </w:r>
      <w:r w:rsidR="00E465EE" w:rsidRPr="009046E3">
        <w:rPr>
          <w:rFonts w:cstheme="minorHAnsi"/>
          <w:sz w:val="20"/>
          <w:szCs w:val="20"/>
        </w:rPr>
        <w:t xml:space="preserve"> villages</w:t>
      </w:r>
      <w:r w:rsidR="00112DFB" w:rsidRPr="009046E3">
        <w:rPr>
          <w:rFonts w:cstheme="minorHAnsi"/>
          <w:sz w:val="20"/>
          <w:szCs w:val="20"/>
        </w:rPr>
        <w:t>/clusters</w:t>
      </w:r>
      <w:r w:rsidR="001B573A" w:rsidRPr="009046E3">
        <w:rPr>
          <w:rFonts w:cstheme="minorHAnsi"/>
          <w:sz w:val="20"/>
          <w:szCs w:val="20"/>
        </w:rPr>
        <w:t xml:space="preserve">, </w:t>
      </w:r>
      <w:r w:rsidR="00BD6194" w:rsidRPr="009046E3">
        <w:rPr>
          <w:rFonts w:cstheme="minorHAnsi"/>
          <w:sz w:val="20"/>
          <w:szCs w:val="20"/>
        </w:rPr>
        <w:t xml:space="preserve">which are </w:t>
      </w:r>
      <w:r w:rsidR="00E465EE" w:rsidRPr="009046E3">
        <w:rPr>
          <w:rFonts w:cstheme="minorHAnsi"/>
          <w:sz w:val="20"/>
          <w:szCs w:val="20"/>
        </w:rPr>
        <w:t xml:space="preserve">not </w:t>
      </w:r>
      <w:r w:rsidR="00BD6194" w:rsidRPr="009046E3">
        <w:rPr>
          <w:rFonts w:cstheme="minorHAnsi"/>
          <w:sz w:val="20"/>
          <w:szCs w:val="20"/>
        </w:rPr>
        <w:t>project beneficiaries</w:t>
      </w:r>
      <w:r w:rsidR="00E465EE" w:rsidRPr="009046E3">
        <w:rPr>
          <w:rFonts w:cstheme="minorHAnsi"/>
          <w:sz w:val="20"/>
          <w:szCs w:val="20"/>
        </w:rPr>
        <w:t xml:space="preserve"> (the control group). </w:t>
      </w:r>
      <w:r w:rsidR="001F4BEC" w:rsidRPr="009046E3">
        <w:rPr>
          <w:rFonts w:cstheme="minorHAnsi"/>
          <w:sz w:val="20"/>
          <w:szCs w:val="20"/>
        </w:rPr>
        <w:t xml:space="preserve">The list of the groups and cooperative is given in </w:t>
      </w:r>
      <w:r w:rsidR="001F4BEC" w:rsidRPr="009046E3">
        <w:rPr>
          <w:rFonts w:cstheme="minorHAnsi"/>
          <w:b/>
          <w:sz w:val="20"/>
          <w:szCs w:val="20"/>
        </w:rPr>
        <w:t>Annex-</w:t>
      </w:r>
      <w:r w:rsidR="00D56962">
        <w:rPr>
          <w:rFonts w:cstheme="minorHAnsi"/>
          <w:b/>
          <w:sz w:val="20"/>
          <w:szCs w:val="20"/>
        </w:rPr>
        <w:t>B</w:t>
      </w:r>
      <w:r w:rsidR="001F4BEC" w:rsidRPr="009046E3">
        <w:rPr>
          <w:rFonts w:cstheme="minorHAnsi"/>
          <w:b/>
          <w:sz w:val="20"/>
          <w:szCs w:val="20"/>
        </w:rPr>
        <w:t>.</w:t>
      </w:r>
    </w:p>
    <w:p w:rsidR="00D34F74" w:rsidRPr="009046E3" w:rsidRDefault="00D34F74" w:rsidP="00FB2B48">
      <w:pPr>
        <w:spacing w:line="312" w:lineRule="auto"/>
        <w:jc w:val="both"/>
        <w:rPr>
          <w:rFonts w:cstheme="minorHAnsi"/>
          <w:spacing w:val="-2"/>
          <w:sz w:val="20"/>
          <w:szCs w:val="20"/>
        </w:rPr>
      </w:pPr>
      <w:r w:rsidRPr="009046E3">
        <w:rPr>
          <w:rFonts w:cstheme="minorHAnsi"/>
          <w:spacing w:val="-2"/>
          <w:sz w:val="20"/>
          <w:szCs w:val="20"/>
        </w:rPr>
        <w:t xml:space="preserve">The </w:t>
      </w:r>
      <w:r w:rsidR="00353D75">
        <w:rPr>
          <w:rFonts w:cstheme="minorHAnsi"/>
          <w:spacing w:val="-2"/>
          <w:sz w:val="20"/>
          <w:szCs w:val="20"/>
        </w:rPr>
        <w:t>Consultant or Firm</w:t>
      </w:r>
      <w:r w:rsidR="00BC3914" w:rsidRPr="009046E3">
        <w:rPr>
          <w:rFonts w:cstheme="minorHAnsi"/>
          <w:spacing w:val="-2"/>
          <w:sz w:val="20"/>
          <w:szCs w:val="20"/>
        </w:rPr>
        <w:t xml:space="preserve">has </w:t>
      </w:r>
      <w:r w:rsidR="003C0DE6" w:rsidRPr="009046E3">
        <w:rPr>
          <w:rFonts w:cstheme="minorHAnsi"/>
          <w:spacing w:val="-2"/>
          <w:sz w:val="20"/>
          <w:szCs w:val="20"/>
        </w:rPr>
        <w:t>to conduct</w:t>
      </w:r>
      <w:r w:rsidRPr="009046E3">
        <w:rPr>
          <w:rFonts w:cstheme="minorHAnsi"/>
          <w:spacing w:val="-2"/>
          <w:sz w:val="20"/>
          <w:szCs w:val="20"/>
        </w:rPr>
        <w:t xml:space="preserve"> a number of in-depth interviews and group discussion</w:t>
      </w:r>
      <w:r w:rsidR="00BC3914" w:rsidRPr="009046E3">
        <w:rPr>
          <w:rFonts w:cstheme="minorHAnsi"/>
          <w:spacing w:val="-2"/>
          <w:sz w:val="20"/>
          <w:szCs w:val="20"/>
        </w:rPr>
        <w:t>s</w:t>
      </w:r>
      <w:r w:rsidRPr="009046E3">
        <w:rPr>
          <w:rFonts w:cstheme="minorHAnsi"/>
          <w:spacing w:val="-2"/>
          <w:sz w:val="20"/>
          <w:szCs w:val="20"/>
        </w:rPr>
        <w:t xml:space="preserve"> to supplement the quantitative survey and to obtain </w:t>
      </w:r>
      <w:r w:rsidR="00FB2B48">
        <w:rPr>
          <w:rFonts w:cstheme="minorHAnsi"/>
          <w:spacing w:val="-2"/>
          <w:sz w:val="20"/>
          <w:szCs w:val="20"/>
        </w:rPr>
        <w:t>facts and figures to measure the results and impacts</w:t>
      </w:r>
      <w:r w:rsidRPr="009046E3">
        <w:rPr>
          <w:rFonts w:cstheme="minorHAnsi"/>
          <w:spacing w:val="-2"/>
          <w:sz w:val="20"/>
          <w:szCs w:val="20"/>
        </w:rPr>
        <w:t>.</w:t>
      </w:r>
      <w:r w:rsidR="002E095F" w:rsidRPr="009046E3">
        <w:rPr>
          <w:rFonts w:cstheme="minorHAnsi"/>
          <w:spacing w:val="-2"/>
          <w:sz w:val="20"/>
          <w:szCs w:val="20"/>
        </w:rPr>
        <w:t xml:space="preserve"> The consultan</w:t>
      </w:r>
      <w:r w:rsidR="00BC3914" w:rsidRPr="009046E3">
        <w:rPr>
          <w:rFonts w:cstheme="minorHAnsi"/>
          <w:spacing w:val="-2"/>
          <w:sz w:val="20"/>
          <w:szCs w:val="20"/>
        </w:rPr>
        <w:t xml:space="preserve">t </w:t>
      </w:r>
      <w:r w:rsidR="00FB2B48">
        <w:rPr>
          <w:rFonts w:cstheme="minorHAnsi"/>
          <w:spacing w:val="-2"/>
          <w:sz w:val="20"/>
          <w:szCs w:val="20"/>
        </w:rPr>
        <w:t xml:space="preserve">or Firm </w:t>
      </w:r>
      <w:r w:rsidR="002E095F" w:rsidRPr="009046E3">
        <w:rPr>
          <w:rFonts w:cstheme="minorHAnsi"/>
          <w:spacing w:val="-2"/>
          <w:sz w:val="20"/>
          <w:szCs w:val="20"/>
        </w:rPr>
        <w:t>has to follow the following study methods:</w:t>
      </w:r>
    </w:p>
    <w:p w:rsidR="002E095F" w:rsidRPr="009046E3" w:rsidRDefault="002E095F" w:rsidP="00A33428">
      <w:pPr>
        <w:pStyle w:val="ListParagraph"/>
        <w:numPr>
          <w:ilvl w:val="0"/>
          <w:numId w:val="4"/>
        </w:numPr>
        <w:spacing w:after="0" w:line="360" w:lineRule="auto"/>
        <w:jc w:val="both"/>
        <w:rPr>
          <w:rStyle w:val="Strong"/>
          <w:rFonts w:asciiTheme="minorHAnsi" w:hAnsiTheme="minorHAnsi" w:cstheme="minorHAnsi"/>
          <w:b w:val="0"/>
          <w:sz w:val="20"/>
          <w:szCs w:val="20"/>
        </w:rPr>
      </w:pPr>
      <w:r w:rsidRPr="009046E3">
        <w:rPr>
          <w:rFonts w:cstheme="minorHAnsi"/>
          <w:sz w:val="20"/>
          <w:szCs w:val="20"/>
        </w:rPr>
        <w:t xml:space="preserve">Desk Study: </w:t>
      </w:r>
      <w:r w:rsidRPr="009046E3">
        <w:rPr>
          <w:rStyle w:val="Strong"/>
          <w:rFonts w:asciiTheme="minorHAnsi" w:hAnsiTheme="minorHAnsi" w:cstheme="minorHAnsi"/>
          <w:b w:val="0"/>
          <w:sz w:val="20"/>
          <w:szCs w:val="20"/>
        </w:rPr>
        <w:t xml:space="preserve">Information on broader socio-economic, market, and livelihoods indicators be established through the desk study of M&amp;E Matrix, Value chain analysis reports, </w:t>
      </w:r>
      <w:r w:rsidR="0063388A" w:rsidRPr="009046E3">
        <w:rPr>
          <w:rStyle w:val="Strong"/>
          <w:rFonts w:asciiTheme="minorHAnsi" w:hAnsiTheme="minorHAnsi" w:cstheme="minorHAnsi"/>
          <w:b w:val="0"/>
          <w:sz w:val="20"/>
          <w:szCs w:val="20"/>
        </w:rPr>
        <w:t xml:space="preserve">project design and </w:t>
      </w:r>
      <w:r w:rsidRPr="009046E3">
        <w:rPr>
          <w:rStyle w:val="Strong"/>
          <w:rFonts w:asciiTheme="minorHAnsi" w:hAnsiTheme="minorHAnsi" w:cstheme="minorHAnsi"/>
          <w:b w:val="0"/>
          <w:sz w:val="20"/>
          <w:szCs w:val="20"/>
        </w:rPr>
        <w:t>baseline</w:t>
      </w:r>
      <w:r w:rsidR="00FB2B48">
        <w:rPr>
          <w:rStyle w:val="Strong"/>
          <w:rFonts w:asciiTheme="minorHAnsi" w:hAnsiTheme="minorHAnsi" w:cstheme="minorHAnsi"/>
          <w:b w:val="0"/>
          <w:sz w:val="20"/>
          <w:szCs w:val="20"/>
        </w:rPr>
        <w:t>/mid-term</w:t>
      </w:r>
      <w:r w:rsidRPr="009046E3">
        <w:rPr>
          <w:rStyle w:val="Strong"/>
          <w:rFonts w:asciiTheme="minorHAnsi" w:hAnsiTheme="minorHAnsi" w:cstheme="minorHAnsi"/>
          <w:b w:val="0"/>
          <w:sz w:val="20"/>
          <w:szCs w:val="20"/>
        </w:rPr>
        <w:t xml:space="preserve"> study reports, value chain intervention strategies and action plans, gender and </w:t>
      </w:r>
      <w:r w:rsidR="00BC3914" w:rsidRPr="009046E3">
        <w:rPr>
          <w:rStyle w:val="Strong"/>
          <w:rFonts w:asciiTheme="minorHAnsi" w:hAnsiTheme="minorHAnsi" w:cstheme="minorHAnsi"/>
          <w:b w:val="0"/>
          <w:sz w:val="20"/>
          <w:szCs w:val="20"/>
        </w:rPr>
        <w:t xml:space="preserve">social </w:t>
      </w:r>
      <w:r w:rsidRPr="009046E3">
        <w:rPr>
          <w:rStyle w:val="Strong"/>
          <w:rFonts w:asciiTheme="minorHAnsi" w:hAnsiTheme="minorHAnsi" w:cstheme="minorHAnsi"/>
          <w:b w:val="0"/>
          <w:sz w:val="20"/>
          <w:szCs w:val="20"/>
        </w:rPr>
        <w:t>inclusion strategies and action plan</w:t>
      </w:r>
      <w:r w:rsidR="00BC3914" w:rsidRPr="009046E3">
        <w:rPr>
          <w:rStyle w:val="Strong"/>
          <w:rFonts w:asciiTheme="minorHAnsi" w:hAnsiTheme="minorHAnsi" w:cstheme="minorHAnsi"/>
          <w:b w:val="0"/>
          <w:sz w:val="20"/>
          <w:szCs w:val="20"/>
        </w:rPr>
        <w:t>s</w:t>
      </w:r>
      <w:r w:rsidRPr="009046E3">
        <w:rPr>
          <w:rStyle w:val="Strong"/>
          <w:rFonts w:asciiTheme="minorHAnsi" w:hAnsiTheme="minorHAnsi" w:cstheme="minorHAnsi"/>
          <w:b w:val="0"/>
          <w:sz w:val="20"/>
          <w:szCs w:val="20"/>
        </w:rPr>
        <w:t xml:space="preserve">, </w:t>
      </w:r>
      <w:r w:rsidR="009046E3" w:rsidRPr="009046E3">
        <w:rPr>
          <w:rStyle w:val="Strong"/>
          <w:rFonts w:asciiTheme="minorHAnsi" w:hAnsiTheme="minorHAnsi" w:cstheme="minorHAnsi"/>
          <w:b w:val="0"/>
          <w:sz w:val="20"/>
          <w:szCs w:val="20"/>
        </w:rPr>
        <w:t xml:space="preserve">project knowledge products </w:t>
      </w:r>
      <w:r w:rsidRPr="009046E3">
        <w:rPr>
          <w:rStyle w:val="Strong"/>
          <w:rFonts w:asciiTheme="minorHAnsi" w:hAnsiTheme="minorHAnsi" w:cstheme="minorHAnsi"/>
          <w:b w:val="0"/>
          <w:sz w:val="20"/>
          <w:szCs w:val="20"/>
        </w:rPr>
        <w:t xml:space="preserve">and other </w:t>
      </w:r>
      <w:r w:rsidR="00BC3914" w:rsidRPr="009046E3">
        <w:rPr>
          <w:rStyle w:val="Strong"/>
          <w:rFonts w:asciiTheme="minorHAnsi" w:hAnsiTheme="minorHAnsi" w:cstheme="minorHAnsi"/>
          <w:b w:val="0"/>
          <w:sz w:val="20"/>
          <w:szCs w:val="20"/>
        </w:rPr>
        <w:t xml:space="preserve">related </w:t>
      </w:r>
      <w:r w:rsidRPr="009046E3">
        <w:rPr>
          <w:rStyle w:val="Strong"/>
          <w:rFonts w:asciiTheme="minorHAnsi" w:hAnsiTheme="minorHAnsi" w:cstheme="minorHAnsi"/>
          <w:b w:val="0"/>
          <w:sz w:val="20"/>
          <w:szCs w:val="20"/>
        </w:rPr>
        <w:t>project documents.</w:t>
      </w:r>
    </w:p>
    <w:p w:rsidR="002E095F" w:rsidRPr="009046E3" w:rsidRDefault="002E095F" w:rsidP="00A33428">
      <w:pPr>
        <w:pStyle w:val="ListParagraph"/>
        <w:numPr>
          <w:ilvl w:val="0"/>
          <w:numId w:val="3"/>
        </w:numPr>
        <w:tabs>
          <w:tab w:val="left" w:pos="180"/>
        </w:tabs>
        <w:spacing w:line="312" w:lineRule="auto"/>
        <w:jc w:val="both"/>
        <w:rPr>
          <w:rFonts w:asciiTheme="minorHAnsi" w:hAnsiTheme="minorHAnsi" w:cstheme="minorHAnsi"/>
          <w:sz w:val="20"/>
          <w:szCs w:val="20"/>
        </w:rPr>
      </w:pPr>
      <w:r w:rsidRPr="009046E3">
        <w:rPr>
          <w:rFonts w:asciiTheme="minorHAnsi" w:hAnsiTheme="minorHAnsi" w:cstheme="minorHAnsi"/>
          <w:sz w:val="20"/>
          <w:szCs w:val="20"/>
        </w:rPr>
        <w:t xml:space="preserve">Households Survey: </w:t>
      </w:r>
      <w:r w:rsidR="005E1677" w:rsidRPr="009046E3">
        <w:rPr>
          <w:rFonts w:asciiTheme="minorHAnsi" w:hAnsiTheme="minorHAnsi" w:cstheme="minorHAnsi"/>
          <w:sz w:val="20"/>
          <w:szCs w:val="20"/>
        </w:rPr>
        <w:t xml:space="preserve">At least </w:t>
      </w:r>
      <w:r w:rsidR="009046E3" w:rsidRPr="009046E3">
        <w:rPr>
          <w:rFonts w:asciiTheme="minorHAnsi" w:hAnsiTheme="minorHAnsi" w:cstheme="minorHAnsi"/>
          <w:sz w:val="20"/>
          <w:szCs w:val="20"/>
        </w:rPr>
        <w:t>1500</w:t>
      </w:r>
      <w:r w:rsidR="00F335BF" w:rsidRPr="009046E3">
        <w:rPr>
          <w:rFonts w:asciiTheme="minorHAnsi" w:hAnsiTheme="minorHAnsi" w:cstheme="minorHAnsi"/>
          <w:sz w:val="20"/>
          <w:szCs w:val="20"/>
        </w:rPr>
        <w:t xml:space="preserve"> households’ from </w:t>
      </w:r>
      <w:r w:rsidR="00FB2B48">
        <w:rPr>
          <w:rFonts w:asciiTheme="minorHAnsi" w:hAnsiTheme="minorHAnsi" w:cstheme="minorHAnsi"/>
          <w:sz w:val="20"/>
          <w:szCs w:val="20"/>
        </w:rPr>
        <w:t>treatment (</w:t>
      </w:r>
      <w:r w:rsidR="00F335BF" w:rsidRPr="009046E3">
        <w:rPr>
          <w:rFonts w:asciiTheme="minorHAnsi" w:hAnsiTheme="minorHAnsi" w:cstheme="minorHAnsi"/>
          <w:sz w:val="20"/>
          <w:szCs w:val="20"/>
        </w:rPr>
        <w:t>project</w:t>
      </w:r>
      <w:r w:rsidR="00FB2B48">
        <w:rPr>
          <w:rFonts w:asciiTheme="minorHAnsi" w:hAnsiTheme="minorHAnsi" w:cstheme="minorHAnsi"/>
          <w:sz w:val="20"/>
          <w:szCs w:val="20"/>
        </w:rPr>
        <w:t>)</w:t>
      </w:r>
      <w:r w:rsidR="00F335BF" w:rsidRPr="009046E3">
        <w:rPr>
          <w:rFonts w:asciiTheme="minorHAnsi" w:hAnsiTheme="minorHAnsi" w:cstheme="minorHAnsi"/>
          <w:sz w:val="20"/>
          <w:szCs w:val="20"/>
        </w:rPr>
        <w:t xml:space="preserve"> groups and </w:t>
      </w:r>
      <w:r w:rsidR="009046E3" w:rsidRPr="009046E3">
        <w:rPr>
          <w:rFonts w:asciiTheme="minorHAnsi" w:hAnsiTheme="minorHAnsi" w:cstheme="minorHAnsi"/>
          <w:sz w:val="20"/>
          <w:szCs w:val="20"/>
        </w:rPr>
        <w:t>1500</w:t>
      </w:r>
      <w:r w:rsidR="00F335BF" w:rsidRPr="009046E3">
        <w:rPr>
          <w:rFonts w:asciiTheme="minorHAnsi" w:hAnsiTheme="minorHAnsi" w:cstheme="minorHAnsi"/>
          <w:sz w:val="20"/>
          <w:szCs w:val="20"/>
        </w:rPr>
        <w:t xml:space="preserve"> households’ survey from control groups should be surveyed. </w:t>
      </w:r>
      <w:r w:rsidR="009046E3" w:rsidRPr="009046E3">
        <w:rPr>
          <w:rFonts w:asciiTheme="minorHAnsi" w:hAnsiTheme="minorHAnsi" w:cstheme="minorHAnsi"/>
          <w:sz w:val="20"/>
          <w:szCs w:val="20"/>
        </w:rPr>
        <w:t xml:space="preserve">A total of 900 households would be selected for RIMS </w:t>
      </w:r>
      <w:r w:rsidR="00FB2B48">
        <w:rPr>
          <w:rFonts w:asciiTheme="minorHAnsi" w:hAnsiTheme="minorHAnsi" w:cstheme="minorHAnsi"/>
          <w:sz w:val="20"/>
          <w:szCs w:val="20"/>
        </w:rPr>
        <w:t xml:space="preserve">final </w:t>
      </w:r>
      <w:r w:rsidR="004A5987">
        <w:rPr>
          <w:rFonts w:asciiTheme="minorHAnsi" w:hAnsiTheme="minorHAnsi" w:cstheme="minorHAnsi"/>
          <w:sz w:val="20"/>
          <w:szCs w:val="20"/>
        </w:rPr>
        <w:t>evaluation</w:t>
      </w:r>
      <w:r w:rsidR="009046E3" w:rsidRPr="009046E3">
        <w:rPr>
          <w:rFonts w:asciiTheme="minorHAnsi" w:hAnsiTheme="minorHAnsi" w:cstheme="minorHAnsi"/>
          <w:sz w:val="20"/>
          <w:szCs w:val="20"/>
        </w:rPr>
        <w:t>from the project</w:t>
      </w:r>
      <w:r w:rsidR="004121A4">
        <w:rPr>
          <w:rFonts w:asciiTheme="minorHAnsi" w:hAnsiTheme="minorHAnsi" w:cstheme="minorHAnsi"/>
          <w:sz w:val="20"/>
          <w:szCs w:val="20"/>
        </w:rPr>
        <w:t xml:space="preserve"> (treatment)</w:t>
      </w:r>
      <w:r w:rsidR="009046E3" w:rsidRPr="009046E3">
        <w:rPr>
          <w:rFonts w:asciiTheme="minorHAnsi" w:hAnsiTheme="minorHAnsi" w:cstheme="minorHAnsi"/>
          <w:sz w:val="20"/>
          <w:szCs w:val="20"/>
        </w:rPr>
        <w:t xml:space="preserve"> households of 1500;</w:t>
      </w:r>
    </w:p>
    <w:p w:rsidR="002E095F" w:rsidRPr="009046E3" w:rsidRDefault="002E095F" w:rsidP="00A33428">
      <w:pPr>
        <w:pStyle w:val="ListParagraph"/>
        <w:numPr>
          <w:ilvl w:val="0"/>
          <w:numId w:val="3"/>
        </w:numPr>
        <w:tabs>
          <w:tab w:val="left" w:pos="180"/>
        </w:tabs>
        <w:spacing w:line="312" w:lineRule="auto"/>
        <w:rPr>
          <w:rFonts w:asciiTheme="minorHAnsi" w:hAnsiTheme="minorHAnsi" w:cstheme="minorHAnsi"/>
          <w:b/>
          <w:sz w:val="20"/>
          <w:szCs w:val="20"/>
        </w:rPr>
      </w:pPr>
      <w:r w:rsidRPr="009046E3">
        <w:rPr>
          <w:rFonts w:asciiTheme="minorHAnsi" w:hAnsiTheme="minorHAnsi" w:cstheme="minorHAnsi"/>
          <w:sz w:val="20"/>
          <w:szCs w:val="20"/>
        </w:rPr>
        <w:t>Focus Group Discussion</w:t>
      </w:r>
      <w:r w:rsidR="004121A4">
        <w:rPr>
          <w:rFonts w:asciiTheme="minorHAnsi" w:hAnsiTheme="minorHAnsi" w:cstheme="minorHAnsi"/>
          <w:sz w:val="20"/>
          <w:szCs w:val="20"/>
        </w:rPr>
        <w:t>s</w:t>
      </w:r>
      <w:r w:rsidRPr="009046E3">
        <w:rPr>
          <w:rFonts w:asciiTheme="minorHAnsi" w:hAnsiTheme="minorHAnsi" w:cstheme="minorHAnsi"/>
          <w:sz w:val="20"/>
          <w:szCs w:val="20"/>
        </w:rPr>
        <w:t xml:space="preserve">: </w:t>
      </w:r>
      <w:r w:rsidRPr="009046E3">
        <w:rPr>
          <w:rStyle w:val="Strong"/>
          <w:rFonts w:asciiTheme="minorHAnsi" w:hAnsiTheme="minorHAnsi" w:cstheme="minorHAnsi"/>
          <w:b w:val="0"/>
          <w:sz w:val="20"/>
          <w:szCs w:val="20"/>
        </w:rPr>
        <w:t xml:space="preserve">At least one focus group discussion per </w:t>
      </w:r>
      <w:r w:rsidR="00F335BF" w:rsidRPr="009046E3">
        <w:rPr>
          <w:rStyle w:val="Strong"/>
          <w:rFonts w:asciiTheme="minorHAnsi" w:hAnsiTheme="minorHAnsi" w:cstheme="minorHAnsi"/>
          <w:b w:val="0"/>
          <w:sz w:val="20"/>
          <w:szCs w:val="20"/>
        </w:rPr>
        <w:t>village/cluster/group and cooperative</w:t>
      </w:r>
      <w:r w:rsidRPr="009046E3">
        <w:rPr>
          <w:rStyle w:val="Strong"/>
          <w:rFonts w:asciiTheme="minorHAnsi" w:hAnsiTheme="minorHAnsi" w:cstheme="minorHAnsi"/>
          <w:b w:val="0"/>
          <w:sz w:val="20"/>
          <w:szCs w:val="20"/>
        </w:rPr>
        <w:t xml:space="preserve"> is advised. The focus group discussion should be able to verify the information collected through the HH surveys and report on indicators that can’t be done through </w:t>
      </w:r>
      <w:r w:rsidR="004121A4">
        <w:rPr>
          <w:rStyle w:val="Strong"/>
          <w:rFonts w:asciiTheme="minorHAnsi" w:hAnsiTheme="minorHAnsi" w:cstheme="minorHAnsi"/>
          <w:b w:val="0"/>
          <w:sz w:val="20"/>
          <w:szCs w:val="20"/>
        </w:rPr>
        <w:t xml:space="preserve">the </w:t>
      </w:r>
      <w:r w:rsidRPr="009046E3">
        <w:rPr>
          <w:rStyle w:val="Strong"/>
          <w:rFonts w:asciiTheme="minorHAnsi" w:hAnsiTheme="minorHAnsi" w:cstheme="minorHAnsi"/>
          <w:b w:val="0"/>
          <w:sz w:val="20"/>
          <w:szCs w:val="20"/>
        </w:rPr>
        <w:t>household surveys.</w:t>
      </w:r>
    </w:p>
    <w:p w:rsidR="002E095F" w:rsidRPr="009046E3" w:rsidRDefault="002E095F" w:rsidP="00A33428">
      <w:pPr>
        <w:pStyle w:val="ListParagraph"/>
        <w:numPr>
          <w:ilvl w:val="0"/>
          <w:numId w:val="3"/>
        </w:numPr>
        <w:spacing w:after="0" w:line="360" w:lineRule="auto"/>
        <w:jc w:val="both"/>
        <w:rPr>
          <w:rStyle w:val="Strong"/>
          <w:rFonts w:asciiTheme="minorHAnsi" w:hAnsiTheme="minorHAnsi" w:cstheme="minorHAnsi"/>
          <w:b w:val="0"/>
          <w:sz w:val="20"/>
          <w:szCs w:val="20"/>
        </w:rPr>
      </w:pPr>
      <w:r w:rsidRPr="009046E3">
        <w:rPr>
          <w:rFonts w:cstheme="minorHAnsi"/>
          <w:sz w:val="20"/>
          <w:szCs w:val="20"/>
        </w:rPr>
        <w:t>Group</w:t>
      </w:r>
      <w:r w:rsidR="004121A4">
        <w:rPr>
          <w:rFonts w:cstheme="minorHAnsi"/>
          <w:sz w:val="20"/>
          <w:szCs w:val="20"/>
        </w:rPr>
        <w:t>s</w:t>
      </w:r>
      <w:r w:rsidRPr="009046E3">
        <w:rPr>
          <w:rFonts w:cstheme="minorHAnsi"/>
          <w:sz w:val="20"/>
          <w:szCs w:val="20"/>
        </w:rPr>
        <w:t>/Cooperative</w:t>
      </w:r>
      <w:r w:rsidR="004121A4">
        <w:rPr>
          <w:rFonts w:cstheme="minorHAnsi"/>
          <w:sz w:val="20"/>
          <w:szCs w:val="20"/>
        </w:rPr>
        <w:t>s</w:t>
      </w:r>
      <w:r w:rsidRPr="009046E3">
        <w:rPr>
          <w:rFonts w:cstheme="minorHAnsi"/>
          <w:sz w:val="20"/>
          <w:szCs w:val="20"/>
        </w:rPr>
        <w:t>/Trader</w:t>
      </w:r>
      <w:r w:rsidR="004121A4">
        <w:rPr>
          <w:rFonts w:cstheme="minorHAnsi"/>
          <w:sz w:val="20"/>
          <w:szCs w:val="20"/>
        </w:rPr>
        <w:t>s</w:t>
      </w:r>
      <w:r w:rsidRPr="009046E3">
        <w:rPr>
          <w:rFonts w:cstheme="minorHAnsi"/>
          <w:sz w:val="20"/>
          <w:szCs w:val="20"/>
        </w:rPr>
        <w:t xml:space="preserve"> Interview</w:t>
      </w:r>
      <w:r w:rsidR="004121A4">
        <w:rPr>
          <w:rFonts w:cstheme="minorHAnsi"/>
          <w:sz w:val="20"/>
          <w:szCs w:val="20"/>
        </w:rPr>
        <w:t>s</w:t>
      </w:r>
      <w:r w:rsidRPr="009046E3">
        <w:rPr>
          <w:rFonts w:cstheme="minorHAnsi"/>
          <w:sz w:val="20"/>
          <w:szCs w:val="20"/>
        </w:rPr>
        <w:t xml:space="preserve">: </w:t>
      </w:r>
      <w:r w:rsidRPr="009046E3">
        <w:rPr>
          <w:rStyle w:val="Strong"/>
          <w:rFonts w:asciiTheme="minorHAnsi" w:hAnsiTheme="minorHAnsi" w:cstheme="minorHAnsi"/>
          <w:b w:val="0"/>
          <w:sz w:val="20"/>
          <w:szCs w:val="20"/>
        </w:rPr>
        <w:t>At least one cooperative</w:t>
      </w:r>
      <w:r w:rsidR="005F3A25" w:rsidRPr="009046E3">
        <w:rPr>
          <w:rStyle w:val="Strong"/>
          <w:rFonts w:asciiTheme="minorHAnsi" w:hAnsiTheme="minorHAnsi" w:cstheme="minorHAnsi"/>
          <w:b w:val="0"/>
          <w:sz w:val="20"/>
          <w:szCs w:val="20"/>
        </w:rPr>
        <w:t>/group</w:t>
      </w:r>
      <w:r w:rsidR="005C6772" w:rsidRPr="009046E3">
        <w:rPr>
          <w:rStyle w:val="Strong"/>
          <w:rFonts w:asciiTheme="minorHAnsi" w:hAnsiTheme="minorHAnsi" w:cstheme="minorHAnsi"/>
          <w:b w:val="0"/>
          <w:sz w:val="20"/>
          <w:szCs w:val="20"/>
        </w:rPr>
        <w:t>/trader</w:t>
      </w:r>
      <w:r w:rsidRPr="009046E3">
        <w:rPr>
          <w:rStyle w:val="Strong"/>
          <w:rFonts w:asciiTheme="minorHAnsi" w:hAnsiTheme="minorHAnsi" w:cstheme="minorHAnsi"/>
          <w:b w:val="0"/>
          <w:sz w:val="20"/>
          <w:szCs w:val="20"/>
        </w:rPr>
        <w:t xml:space="preserve"> should be interviewed in each production </w:t>
      </w:r>
      <w:r w:rsidR="005F3A25" w:rsidRPr="009046E3">
        <w:rPr>
          <w:rStyle w:val="Strong"/>
          <w:rFonts w:asciiTheme="minorHAnsi" w:hAnsiTheme="minorHAnsi" w:cstheme="minorHAnsi"/>
          <w:b w:val="0"/>
          <w:sz w:val="20"/>
          <w:szCs w:val="20"/>
        </w:rPr>
        <w:t>village/</w:t>
      </w:r>
      <w:r w:rsidRPr="009046E3">
        <w:rPr>
          <w:rStyle w:val="Strong"/>
          <w:rFonts w:asciiTheme="minorHAnsi" w:hAnsiTheme="minorHAnsi" w:cstheme="minorHAnsi"/>
          <w:b w:val="0"/>
          <w:sz w:val="20"/>
          <w:szCs w:val="20"/>
        </w:rPr>
        <w:t xml:space="preserve">clusters that will help report on institutional aspects of agriculture production and marketing in the districts. </w:t>
      </w:r>
    </w:p>
    <w:p w:rsidR="002E095F" w:rsidRPr="009046E3" w:rsidRDefault="004121A4" w:rsidP="00A33428">
      <w:pPr>
        <w:pStyle w:val="ListParagraph"/>
        <w:numPr>
          <w:ilvl w:val="0"/>
          <w:numId w:val="3"/>
        </w:numPr>
        <w:spacing w:after="0" w:line="360" w:lineRule="auto"/>
        <w:jc w:val="both"/>
        <w:rPr>
          <w:rStyle w:val="Strong"/>
          <w:rFonts w:asciiTheme="minorHAnsi" w:hAnsiTheme="minorHAnsi" w:cstheme="minorHAnsi"/>
          <w:b w:val="0"/>
          <w:sz w:val="20"/>
          <w:szCs w:val="20"/>
        </w:rPr>
      </w:pPr>
      <w:r>
        <w:rPr>
          <w:rFonts w:cstheme="minorHAnsi"/>
          <w:sz w:val="20"/>
          <w:szCs w:val="20"/>
        </w:rPr>
        <w:t>Traders and Service Providers S</w:t>
      </w:r>
      <w:r w:rsidR="009046E3" w:rsidRPr="009046E3">
        <w:rPr>
          <w:rFonts w:cstheme="minorHAnsi"/>
          <w:sz w:val="20"/>
          <w:szCs w:val="20"/>
        </w:rPr>
        <w:t>urvey</w:t>
      </w:r>
      <w:r w:rsidR="002E095F" w:rsidRPr="009046E3">
        <w:rPr>
          <w:rFonts w:cstheme="minorHAnsi"/>
          <w:sz w:val="20"/>
          <w:szCs w:val="20"/>
        </w:rPr>
        <w:t>:</w:t>
      </w:r>
      <w:r w:rsidR="009046E3" w:rsidRPr="009046E3">
        <w:rPr>
          <w:rFonts w:cstheme="minorHAnsi"/>
          <w:sz w:val="20"/>
          <w:szCs w:val="20"/>
        </w:rPr>
        <w:t xml:space="preserve"> Key</w:t>
      </w:r>
      <w:r w:rsidR="002E095F" w:rsidRPr="009046E3">
        <w:rPr>
          <w:rStyle w:val="Strong"/>
          <w:rFonts w:asciiTheme="minorHAnsi" w:hAnsiTheme="minorHAnsi" w:cstheme="minorHAnsi"/>
          <w:b w:val="0"/>
          <w:sz w:val="20"/>
          <w:szCs w:val="20"/>
        </w:rPr>
        <w:t xml:space="preserve"> traders</w:t>
      </w:r>
      <w:r w:rsidR="009046E3" w:rsidRPr="009046E3">
        <w:rPr>
          <w:rStyle w:val="Strong"/>
          <w:rFonts w:asciiTheme="minorHAnsi" w:hAnsiTheme="minorHAnsi" w:cstheme="minorHAnsi"/>
          <w:b w:val="0"/>
          <w:sz w:val="20"/>
          <w:szCs w:val="20"/>
        </w:rPr>
        <w:t xml:space="preserve"> and Service Providers, </w:t>
      </w:r>
      <w:r w:rsidR="002E095F" w:rsidRPr="009046E3">
        <w:rPr>
          <w:rStyle w:val="Strong"/>
          <w:rFonts w:asciiTheme="minorHAnsi" w:hAnsiTheme="minorHAnsi" w:cstheme="minorHAnsi"/>
          <w:b w:val="0"/>
          <w:sz w:val="20"/>
          <w:szCs w:val="20"/>
        </w:rPr>
        <w:t>involved in value chains should be interviewed.</w:t>
      </w:r>
    </w:p>
    <w:p w:rsidR="002E095F" w:rsidRPr="009046E3" w:rsidRDefault="002E095F" w:rsidP="00FB2B48">
      <w:pPr>
        <w:pStyle w:val="ListParagraph"/>
        <w:numPr>
          <w:ilvl w:val="0"/>
          <w:numId w:val="3"/>
        </w:numPr>
        <w:tabs>
          <w:tab w:val="left" w:pos="180"/>
          <w:tab w:val="left" w:pos="2595"/>
        </w:tabs>
        <w:spacing w:line="312" w:lineRule="auto"/>
        <w:rPr>
          <w:rFonts w:asciiTheme="minorHAnsi" w:hAnsiTheme="minorHAnsi" w:cstheme="minorHAnsi"/>
          <w:sz w:val="20"/>
          <w:szCs w:val="20"/>
        </w:rPr>
      </w:pPr>
      <w:r w:rsidRPr="009046E3">
        <w:rPr>
          <w:rFonts w:asciiTheme="minorHAnsi" w:hAnsiTheme="minorHAnsi" w:cstheme="minorHAnsi"/>
          <w:sz w:val="20"/>
          <w:szCs w:val="20"/>
        </w:rPr>
        <w:t>Key Informants:</w:t>
      </w:r>
      <w:r w:rsidR="00A44BF6" w:rsidRPr="009046E3">
        <w:rPr>
          <w:rFonts w:asciiTheme="minorHAnsi" w:hAnsiTheme="minorHAnsi" w:cstheme="minorHAnsi"/>
          <w:sz w:val="20"/>
          <w:szCs w:val="20"/>
        </w:rPr>
        <w:t xml:space="preserve">Key informants should be used to collect the information from the key person (FNCCI, DCCI, RDs, MoAD, </w:t>
      </w:r>
      <w:r w:rsidR="004121A4">
        <w:rPr>
          <w:rFonts w:asciiTheme="minorHAnsi" w:hAnsiTheme="minorHAnsi" w:cstheme="minorHAnsi"/>
          <w:sz w:val="20"/>
          <w:szCs w:val="20"/>
        </w:rPr>
        <w:t>Municipalities (rural and urban)</w:t>
      </w:r>
      <w:r w:rsidR="0063388A" w:rsidRPr="009046E3">
        <w:rPr>
          <w:rFonts w:asciiTheme="minorHAnsi" w:hAnsiTheme="minorHAnsi" w:cstheme="minorHAnsi"/>
          <w:sz w:val="20"/>
          <w:szCs w:val="20"/>
        </w:rPr>
        <w:t xml:space="preserve">, </w:t>
      </w:r>
      <w:r w:rsidR="00A44BF6" w:rsidRPr="009046E3">
        <w:rPr>
          <w:rFonts w:asciiTheme="minorHAnsi" w:hAnsiTheme="minorHAnsi" w:cstheme="minorHAnsi"/>
          <w:sz w:val="20"/>
          <w:szCs w:val="20"/>
        </w:rPr>
        <w:t>Line agencies etc</w:t>
      </w:r>
      <w:r w:rsidR="00037488">
        <w:rPr>
          <w:rFonts w:asciiTheme="minorHAnsi" w:hAnsiTheme="minorHAnsi" w:cstheme="minorHAnsi"/>
          <w:sz w:val="20"/>
          <w:szCs w:val="20"/>
        </w:rPr>
        <w:t>.</w:t>
      </w:r>
      <w:r w:rsidR="00A44BF6" w:rsidRPr="009046E3">
        <w:rPr>
          <w:rFonts w:asciiTheme="minorHAnsi" w:hAnsiTheme="minorHAnsi" w:cstheme="minorHAnsi"/>
          <w:sz w:val="20"/>
          <w:szCs w:val="20"/>
        </w:rPr>
        <w:t xml:space="preserve">) </w:t>
      </w:r>
      <w:r w:rsidR="00FB2B48">
        <w:rPr>
          <w:rFonts w:asciiTheme="minorHAnsi" w:hAnsiTheme="minorHAnsi" w:cstheme="minorHAnsi"/>
          <w:sz w:val="20"/>
          <w:szCs w:val="20"/>
        </w:rPr>
        <w:t>knowledgeable about</w:t>
      </w:r>
      <w:r w:rsidR="00A44BF6" w:rsidRPr="009046E3">
        <w:rPr>
          <w:rFonts w:asciiTheme="minorHAnsi" w:hAnsiTheme="minorHAnsi" w:cstheme="minorHAnsi"/>
          <w:sz w:val="20"/>
          <w:szCs w:val="20"/>
        </w:rPr>
        <w:t xml:space="preserve"> the project.</w:t>
      </w:r>
      <w:r w:rsidRPr="009046E3">
        <w:rPr>
          <w:rFonts w:asciiTheme="minorHAnsi" w:hAnsiTheme="minorHAnsi" w:cstheme="minorHAnsi"/>
          <w:sz w:val="20"/>
          <w:szCs w:val="20"/>
        </w:rPr>
        <w:tab/>
      </w:r>
    </w:p>
    <w:p w:rsidR="002E095F" w:rsidRPr="00EB46DC" w:rsidRDefault="002E095F" w:rsidP="00A33428">
      <w:pPr>
        <w:pStyle w:val="ListParagraph"/>
        <w:numPr>
          <w:ilvl w:val="0"/>
          <w:numId w:val="3"/>
        </w:numPr>
        <w:tabs>
          <w:tab w:val="left" w:pos="180"/>
          <w:tab w:val="left" w:pos="2595"/>
        </w:tabs>
        <w:spacing w:line="312" w:lineRule="auto"/>
        <w:rPr>
          <w:rStyle w:val="Strong"/>
          <w:rFonts w:asciiTheme="minorHAnsi" w:hAnsiTheme="minorHAnsi" w:cstheme="minorHAnsi"/>
          <w:bCs w:val="0"/>
          <w:sz w:val="20"/>
          <w:szCs w:val="20"/>
          <w:lang w:val="en-US"/>
        </w:rPr>
      </w:pPr>
      <w:r w:rsidRPr="009046E3">
        <w:rPr>
          <w:rFonts w:asciiTheme="minorHAnsi" w:hAnsiTheme="minorHAnsi" w:cstheme="minorHAnsi"/>
          <w:sz w:val="20"/>
          <w:szCs w:val="20"/>
        </w:rPr>
        <w:t>Data Analysis and Reporting:</w:t>
      </w:r>
      <w:r w:rsidR="003A39C8" w:rsidRPr="009046E3">
        <w:rPr>
          <w:rStyle w:val="Strong"/>
          <w:rFonts w:asciiTheme="minorHAnsi" w:hAnsiTheme="minorHAnsi" w:cstheme="minorHAnsi"/>
          <w:b w:val="0"/>
          <w:sz w:val="20"/>
          <w:szCs w:val="20"/>
        </w:rPr>
        <w:t xml:space="preserve">At the end, an </w:t>
      </w:r>
      <w:r w:rsidR="003A39C8" w:rsidRPr="009046E3">
        <w:rPr>
          <w:rStyle w:val="Strong"/>
          <w:rFonts w:asciiTheme="minorHAnsi" w:hAnsiTheme="minorHAnsi" w:cstheme="minorHAnsi"/>
          <w:b w:val="0"/>
          <w:i/>
          <w:sz w:val="20"/>
          <w:szCs w:val="20"/>
        </w:rPr>
        <w:t>analytical</w:t>
      </w:r>
      <w:r w:rsidR="003A39C8" w:rsidRPr="009046E3">
        <w:rPr>
          <w:rStyle w:val="Strong"/>
          <w:rFonts w:asciiTheme="minorHAnsi" w:hAnsiTheme="minorHAnsi" w:cstheme="minorHAnsi"/>
          <w:b w:val="0"/>
          <w:sz w:val="20"/>
          <w:szCs w:val="20"/>
        </w:rPr>
        <w:t xml:space="preserve"> report is expected. Hence, the study should make use of pro</w:t>
      </w:r>
      <w:r w:rsidR="004121A4">
        <w:rPr>
          <w:rStyle w:val="Strong"/>
          <w:rFonts w:asciiTheme="minorHAnsi" w:hAnsiTheme="minorHAnsi" w:cstheme="minorHAnsi"/>
          <w:b w:val="0"/>
          <w:sz w:val="20"/>
          <w:szCs w:val="20"/>
        </w:rPr>
        <w:t>ven data collection and analytical</w:t>
      </w:r>
      <w:r w:rsidR="003A39C8" w:rsidRPr="009046E3">
        <w:rPr>
          <w:rStyle w:val="Strong"/>
          <w:rFonts w:asciiTheme="minorHAnsi" w:hAnsiTheme="minorHAnsi" w:cstheme="minorHAnsi"/>
          <w:b w:val="0"/>
          <w:sz w:val="20"/>
          <w:szCs w:val="20"/>
        </w:rPr>
        <w:t xml:space="preserve"> tools and techniques to </w:t>
      </w:r>
      <w:r w:rsidR="0009449A" w:rsidRPr="009046E3">
        <w:rPr>
          <w:rStyle w:val="Strong"/>
          <w:rFonts w:asciiTheme="minorHAnsi" w:hAnsiTheme="minorHAnsi" w:cstheme="minorHAnsi"/>
          <w:b w:val="0"/>
          <w:sz w:val="20"/>
          <w:szCs w:val="20"/>
        </w:rPr>
        <w:t xml:space="preserve">obtain </w:t>
      </w:r>
      <w:r w:rsidR="003A39C8" w:rsidRPr="009046E3">
        <w:rPr>
          <w:rStyle w:val="Strong"/>
          <w:rFonts w:asciiTheme="minorHAnsi" w:hAnsiTheme="minorHAnsi" w:cstheme="minorHAnsi"/>
          <w:b w:val="0"/>
          <w:sz w:val="20"/>
          <w:szCs w:val="20"/>
        </w:rPr>
        <w:t>during the survey and analysis.The report should make use of pictures, graphs, diagrams, narrative analysis, and other inferential statements that sufficiently extrapolate the prevailing performance of selected indicators against the baseline.</w:t>
      </w:r>
    </w:p>
    <w:p w:rsidR="00EB46DC" w:rsidRPr="009046E3" w:rsidRDefault="00EB46DC" w:rsidP="00EB46DC">
      <w:pPr>
        <w:pStyle w:val="ListParagraph"/>
        <w:tabs>
          <w:tab w:val="left" w:pos="180"/>
          <w:tab w:val="left" w:pos="2595"/>
        </w:tabs>
        <w:spacing w:line="312" w:lineRule="auto"/>
        <w:rPr>
          <w:rFonts w:asciiTheme="minorHAnsi" w:hAnsiTheme="minorHAnsi" w:cstheme="minorHAnsi"/>
          <w:b/>
          <w:sz w:val="20"/>
          <w:szCs w:val="20"/>
        </w:rPr>
      </w:pPr>
    </w:p>
    <w:p w:rsidR="00A62561" w:rsidRPr="009046E3" w:rsidRDefault="00A62561" w:rsidP="00A33428">
      <w:pPr>
        <w:pStyle w:val="ListParagraph"/>
        <w:numPr>
          <w:ilvl w:val="0"/>
          <w:numId w:val="3"/>
        </w:numPr>
        <w:spacing w:line="312" w:lineRule="auto"/>
        <w:ind w:left="270" w:hanging="270"/>
        <w:outlineLvl w:val="1"/>
        <w:rPr>
          <w:rStyle w:val="SubtleEmphasis"/>
          <w:color w:val="00B0F0"/>
          <w:sz w:val="24"/>
          <w:szCs w:val="24"/>
        </w:rPr>
      </w:pPr>
      <w:bookmarkStart w:id="2" w:name="_Toc291850163"/>
      <w:bookmarkStart w:id="3" w:name="_Toc296589368"/>
      <w:r w:rsidRPr="009046E3">
        <w:rPr>
          <w:rStyle w:val="SubtleEmphasis"/>
          <w:color w:val="00B0F0"/>
          <w:sz w:val="24"/>
          <w:szCs w:val="24"/>
        </w:rPr>
        <w:t>Sampling method</w:t>
      </w:r>
      <w:bookmarkEnd w:id="2"/>
      <w:bookmarkEnd w:id="3"/>
    </w:p>
    <w:p w:rsidR="00A62561" w:rsidRPr="009046E3" w:rsidRDefault="00A62561" w:rsidP="004121A4">
      <w:pPr>
        <w:spacing w:line="360" w:lineRule="auto"/>
        <w:jc w:val="both"/>
        <w:rPr>
          <w:rFonts w:cstheme="minorHAnsi"/>
          <w:color w:val="000000" w:themeColor="text1"/>
          <w:sz w:val="20"/>
          <w:szCs w:val="20"/>
        </w:rPr>
      </w:pPr>
      <w:r w:rsidRPr="009046E3">
        <w:rPr>
          <w:rFonts w:cstheme="minorHAnsi"/>
          <w:color w:val="000000" w:themeColor="text1"/>
          <w:sz w:val="20"/>
          <w:szCs w:val="20"/>
        </w:rPr>
        <w:t xml:space="preserve">As discussed above, </w:t>
      </w:r>
      <w:r w:rsidR="00141508" w:rsidRPr="009046E3">
        <w:rPr>
          <w:rFonts w:cstheme="minorHAnsi"/>
          <w:color w:val="000000" w:themeColor="text1"/>
          <w:sz w:val="20"/>
          <w:szCs w:val="20"/>
        </w:rPr>
        <w:t>the survey team needs</w:t>
      </w:r>
      <w:r w:rsidRPr="009046E3">
        <w:rPr>
          <w:rFonts w:cstheme="minorHAnsi"/>
          <w:color w:val="000000" w:themeColor="text1"/>
          <w:sz w:val="20"/>
          <w:szCs w:val="20"/>
        </w:rPr>
        <w:t xml:space="preserve"> to draw a sample that consists of </w:t>
      </w:r>
      <w:r w:rsidR="009046E3" w:rsidRPr="009046E3">
        <w:rPr>
          <w:rFonts w:cstheme="minorHAnsi"/>
          <w:color w:val="000000" w:themeColor="text1"/>
          <w:sz w:val="20"/>
          <w:szCs w:val="20"/>
        </w:rPr>
        <w:t>1500</w:t>
      </w:r>
      <w:r w:rsidRPr="009046E3">
        <w:rPr>
          <w:rFonts w:cstheme="minorHAnsi"/>
          <w:color w:val="000000" w:themeColor="text1"/>
          <w:sz w:val="20"/>
          <w:szCs w:val="20"/>
        </w:rPr>
        <w:t xml:space="preserve"> households in project area </w:t>
      </w:r>
      <w:r w:rsidR="00227CBB" w:rsidRPr="009046E3">
        <w:rPr>
          <w:rFonts w:cstheme="minorHAnsi"/>
          <w:color w:val="000000" w:themeColor="text1"/>
          <w:sz w:val="20"/>
          <w:szCs w:val="20"/>
        </w:rPr>
        <w:t xml:space="preserve">and </w:t>
      </w:r>
      <w:r w:rsidR="009046E3" w:rsidRPr="009046E3">
        <w:rPr>
          <w:rFonts w:cstheme="minorHAnsi"/>
          <w:color w:val="000000" w:themeColor="text1"/>
          <w:sz w:val="20"/>
          <w:szCs w:val="20"/>
        </w:rPr>
        <w:t>150</w:t>
      </w:r>
      <w:r w:rsidR="00725B80" w:rsidRPr="009046E3">
        <w:rPr>
          <w:rFonts w:cstheme="minorHAnsi"/>
          <w:color w:val="000000" w:themeColor="text1"/>
          <w:sz w:val="20"/>
          <w:szCs w:val="20"/>
        </w:rPr>
        <w:t>0</w:t>
      </w:r>
      <w:r w:rsidRPr="009046E3">
        <w:rPr>
          <w:rFonts w:cstheme="minorHAnsi"/>
          <w:color w:val="000000" w:themeColor="text1"/>
          <w:sz w:val="20"/>
          <w:szCs w:val="20"/>
        </w:rPr>
        <w:t xml:space="preserve"> other households in non-project </w:t>
      </w:r>
      <w:r w:rsidR="004121A4">
        <w:rPr>
          <w:rFonts w:cstheme="minorHAnsi"/>
          <w:color w:val="000000" w:themeColor="text1"/>
          <w:sz w:val="20"/>
          <w:szCs w:val="20"/>
        </w:rPr>
        <w:t xml:space="preserve">intervention </w:t>
      </w:r>
      <w:r w:rsidRPr="009046E3">
        <w:rPr>
          <w:rFonts w:cstheme="minorHAnsi"/>
          <w:color w:val="000000" w:themeColor="text1"/>
          <w:sz w:val="20"/>
          <w:szCs w:val="20"/>
        </w:rPr>
        <w:t xml:space="preserve">area separately. </w:t>
      </w:r>
      <w:r w:rsidR="00141508" w:rsidRPr="009046E3">
        <w:rPr>
          <w:rFonts w:cstheme="minorHAnsi"/>
          <w:color w:val="000000" w:themeColor="text1"/>
          <w:sz w:val="20"/>
          <w:szCs w:val="20"/>
        </w:rPr>
        <w:t>The survey team</w:t>
      </w:r>
      <w:r w:rsidR="004121A4">
        <w:rPr>
          <w:rFonts w:cstheme="minorHAnsi"/>
          <w:color w:val="000000" w:themeColor="text1"/>
          <w:sz w:val="20"/>
          <w:szCs w:val="20"/>
        </w:rPr>
        <w:t xml:space="preserve">will </w:t>
      </w:r>
      <w:r w:rsidRPr="009046E3">
        <w:rPr>
          <w:rFonts w:cstheme="minorHAnsi"/>
          <w:color w:val="000000" w:themeColor="text1"/>
          <w:sz w:val="20"/>
          <w:szCs w:val="20"/>
        </w:rPr>
        <w:t>use the mu</w:t>
      </w:r>
      <w:r w:rsidR="00995E14" w:rsidRPr="009046E3">
        <w:rPr>
          <w:rFonts w:cstheme="minorHAnsi"/>
          <w:color w:val="000000" w:themeColor="text1"/>
          <w:sz w:val="20"/>
          <w:szCs w:val="20"/>
        </w:rPr>
        <w:t>l</w:t>
      </w:r>
      <w:r w:rsidRPr="009046E3">
        <w:rPr>
          <w:rFonts w:cstheme="minorHAnsi"/>
          <w:color w:val="000000" w:themeColor="text1"/>
          <w:sz w:val="20"/>
          <w:szCs w:val="20"/>
        </w:rPr>
        <w:t>ti-stage cluster random sampling to select the samp</w:t>
      </w:r>
      <w:r w:rsidR="002815FE" w:rsidRPr="009046E3">
        <w:rPr>
          <w:rFonts w:cstheme="minorHAnsi"/>
          <w:color w:val="000000" w:themeColor="text1"/>
          <w:sz w:val="20"/>
          <w:szCs w:val="20"/>
        </w:rPr>
        <w:t>l</w:t>
      </w:r>
      <w:r w:rsidRPr="009046E3">
        <w:rPr>
          <w:rFonts w:cstheme="minorHAnsi"/>
          <w:color w:val="000000" w:themeColor="text1"/>
          <w:sz w:val="20"/>
          <w:szCs w:val="20"/>
        </w:rPr>
        <w:t>e. In the first stage</w:t>
      </w:r>
      <w:r w:rsidR="004121A4">
        <w:rPr>
          <w:rFonts w:cstheme="minorHAnsi"/>
          <w:color w:val="000000" w:themeColor="text1"/>
          <w:sz w:val="20"/>
          <w:szCs w:val="20"/>
        </w:rPr>
        <w:t>,</w:t>
      </w:r>
      <w:r w:rsidR="00F40765" w:rsidRPr="009046E3">
        <w:rPr>
          <w:rFonts w:cstheme="minorHAnsi"/>
          <w:color w:val="000000" w:themeColor="text1"/>
          <w:sz w:val="20"/>
          <w:szCs w:val="20"/>
        </w:rPr>
        <w:t xml:space="preserve"> the team</w:t>
      </w:r>
      <w:r w:rsidR="00671226" w:rsidRPr="009046E3">
        <w:rPr>
          <w:rFonts w:cstheme="minorHAnsi"/>
          <w:color w:val="000000" w:themeColor="text1"/>
          <w:sz w:val="20"/>
          <w:szCs w:val="20"/>
        </w:rPr>
        <w:t xml:space="preserve">will </w:t>
      </w:r>
      <w:r w:rsidR="00F40765" w:rsidRPr="009046E3">
        <w:rPr>
          <w:rFonts w:cstheme="minorHAnsi"/>
          <w:color w:val="000000" w:themeColor="text1"/>
          <w:sz w:val="20"/>
          <w:szCs w:val="20"/>
        </w:rPr>
        <w:t>select</w:t>
      </w:r>
      <w:r w:rsidRPr="009046E3">
        <w:rPr>
          <w:rFonts w:cstheme="minorHAnsi"/>
          <w:color w:val="000000" w:themeColor="text1"/>
          <w:sz w:val="20"/>
          <w:szCs w:val="20"/>
        </w:rPr>
        <w:t xml:space="preserve"> the villages</w:t>
      </w:r>
      <w:r w:rsidR="00F40765" w:rsidRPr="009046E3">
        <w:rPr>
          <w:rFonts w:cstheme="minorHAnsi"/>
          <w:color w:val="000000" w:themeColor="text1"/>
          <w:sz w:val="20"/>
          <w:szCs w:val="20"/>
        </w:rPr>
        <w:t>/clusters</w:t>
      </w:r>
      <w:r w:rsidR="00151639" w:rsidRPr="009046E3">
        <w:rPr>
          <w:rFonts w:cstheme="minorHAnsi"/>
          <w:color w:val="000000" w:themeColor="text1"/>
          <w:sz w:val="20"/>
          <w:szCs w:val="20"/>
        </w:rPr>
        <w:t>/groups</w:t>
      </w:r>
      <w:r w:rsidR="00FB2B48">
        <w:rPr>
          <w:rFonts w:cstheme="minorHAnsi"/>
          <w:color w:val="000000" w:themeColor="text1"/>
          <w:sz w:val="20"/>
          <w:szCs w:val="20"/>
        </w:rPr>
        <w:t xml:space="preserve">covering </w:t>
      </w:r>
      <w:r w:rsidR="00FB2B48">
        <w:rPr>
          <w:rFonts w:cstheme="minorHAnsi"/>
          <w:color w:val="000000" w:themeColor="text1"/>
          <w:sz w:val="20"/>
          <w:szCs w:val="20"/>
        </w:rPr>
        <w:lastRenderedPageBreak/>
        <w:t>each agro-climatic zone</w:t>
      </w:r>
      <w:r w:rsidRPr="009046E3">
        <w:rPr>
          <w:rFonts w:cstheme="minorHAnsi"/>
          <w:color w:val="000000" w:themeColor="text1"/>
          <w:sz w:val="20"/>
          <w:szCs w:val="20"/>
        </w:rPr>
        <w:t>, an</w:t>
      </w:r>
      <w:r w:rsidR="00F40765" w:rsidRPr="009046E3">
        <w:rPr>
          <w:rFonts w:cstheme="minorHAnsi"/>
          <w:color w:val="000000" w:themeColor="text1"/>
          <w:sz w:val="20"/>
          <w:szCs w:val="20"/>
        </w:rPr>
        <w:t>d then in each selected clusters/groups</w:t>
      </w:r>
      <w:r w:rsidR="00BC3914" w:rsidRPr="009046E3">
        <w:rPr>
          <w:rFonts w:cstheme="minorHAnsi"/>
          <w:color w:val="000000" w:themeColor="text1"/>
          <w:sz w:val="20"/>
          <w:szCs w:val="20"/>
        </w:rPr>
        <w:t>,</w:t>
      </w:r>
      <w:r w:rsidR="00F40765" w:rsidRPr="009046E3">
        <w:rPr>
          <w:rFonts w:cstheme="minorHAnsi"/>
          <w:color w:val="000000" w:themeColor="text1"/>
          <w:sz w:val="20"/>
          <w:szCs w:val="20"/>
        </w:rPr>
        <w:t>the team</w:t>
      </w:r>
      <w:r w:rsidR="00995E14" w:rsidRPr="009046E3">
        <w:rPr>
          <w:rFonts w:cstheme="minorHAnsi"/>
          <w:color w:val="000000" w:themeColor="text1"/>
          <w:sz w:val="20"/>
          <w:szCs w:val="20"/>
        </w:rPr>
        <w:t xml:space="preserve">will </w:t>
      </w:r>
      <w:r w:rsidRPr="009046E3">
        <w:rPr>
          <w:rFonts w:cstheme="minorHAnsi"/>
          <w:color w:val="000000" w:themeColor="text1"/>
          <w:sz w:val="20"/>
          <w:szCs w:val="20"/>
        </w:rPr>
        <w:t>select the households</w:t>
      </w:r>
      <w:r w:rsidR="00BC3914" w:rsidRPr="009046E3">
        <w:rPr>
          <w:rFonts w:cstheme="minorHAnsi"/>
          <w:color w:val="000000" w:themeColor="text1"/>
          <w:sz w:val="20"/>
          <w:szCs w:val="20"/>
        </w:rPr>
        <w:t xml:space="preserve"> randomly</w:t>
      </w:r>
      <w:r w:rsidRPr="009046E3">
        <w:rPr>
          <w:rFonts w:cstheme="minorHAnsi"/>
          <w:color w:val="000000" w:themeColor="text1"/>
          <w:sz w:val="20"/>
          <w:szCs w:val="20"/>
        </w:rPr>
        <w:t xml:space="preserve">. </w:t>
      </w:r>
      <w:r w:rsidR="00671226" w:rsidRPr="009046E3">
        <w:rPr>
          <w:rFonts w:cstheme="minorHAnsi"/>
          <w:color w:val="000000" w:themeColor="text1"/>
          <w:sz w:val="20"/>
          <w:szCs w:val="20"/>
        </w:rPr>
        <w:t xml:space="preserve">The </w:t>
      </w:r>
      <w:r w:rsidRPr="009046E3">
        <w:rPr>
          <w:rFonts w:cstheme="minorHAnsi"/>
          <w:color w:val="000000" w:themeColor="text1"/>
          <w:sz w:val="20"/>
          <w:szCs w:val="20"/>
        </w:rPr>
        <w:t>sampling steps</w:t>
      </w:r>
      <w:r w:rsidR="00F40765" w:rsidRPr="009046E3">
        <w:rPr>
          <w:rFonts w:cstheme="minorHAnsi"/>
          <w:color w:val="000000" w:themeColor="text1"/>
          <w:sz w:val="20"/>
          <w:szCs w:val="20"/>
        </w:rPr>
        <w:t xml:space="preserve"> are given below</w:t>
      </w:r>
      <w:r w:rsidRPr="009046E3">
        <w:rPr>
          <w:rFonts w:cstheme="minorHAnsi"/>
          <w:color w:val="000000" w:themeColor="text1"/>
          <w:sz w:val="20"/>
          <w:szCs w:val="20"/>
        </w:rPr>
        <w:t xml:space="preserve"> in details. </w:t>
      </w:r>
    </w:p>
    <w:p w:rsidR="0009449A" w:rsidRPr="009046E3" w:rsidRDefault="0009449A" w:rsidP="0009449A">
      <w:pPr>
        <w:pStyle w:val="ListParagraph"/>
        <w:tabs>
          <w:tab w:val="left" w:pos="180"/>
        </w:tabs>
        <w:spacing w:line="312" w:lineRule="auto"/>
        <w:ind w:left="0"/>
        <w:rPr>
          <w:rStyle w:val="Emphasis"/>
          <w:b/>
          <w:bCs/>
          <w:i w:val="0"/>
          <w:iCs w:val="0"/>
          <w:color w:val="000000" w:themeColor="text1"/>
          <w:sz w:val="20"/>
          <w:szCs w:val="20"/>
        </w:rPr>
      </w:pPr>
      <w:r w:rsidRPr="009046E3">
        <w:rPr>
          <w:rStyle w:val="Emphasis"/>
          <w:b/>
          <w:bCs/>
          <w:color w:val="000000" w:themeColor="text1"/>
          <w:sz w:val="20"/>
          <w:szCs w:val="20"/>
        </w:rPr>
        <w:t>2.1</w:t>
      </w:r>
      <w:r w:rsidR="00524F9F">
        <w:rPr>
          <w:rStyle w:val="Emphasis"/>
          <w:b/>
          <w:bCs/>
          <w:color w:val="000000" w:themeColor="text1"/>
          <w:sz w:val="20"/>
          <w:szCs w:val="20"/>
        </w:rPr>
        <w:t xml:space="preserve">. </w:t>
      </w:r>
      <w:r w:rsidRPr="009046E3">
        <w:rPr>
          <w:rStyle w:val="Emphasis"/>
          <w:b/>
          <w:bCs/>
          <w:i w:val="0"/>
          <w:iCs w:val="0"/>
          <w:color w:val="000000" w:themeColor="text1"/>
          <w:sz w:val="20"/>
          <w:szCs w:val="20"/>
        </w:rPr>
        <w:t>Sampling procedure for the treatment group</w:t>
      </w:r>
    </w:p>
    <w:p w:rsidR="0009449A" w:rsidRPr="009046E3" w:rsidRDefault="0009449A" w:rsidP="004121A4">
      <w:pPr>
        <w:pStyle w:val="ListParagraph"/>
        <w:tabs>
          <w:tab w:val="left" w:pos="180"/>
        </w:tabs>
        <w:spacing w:line="360" w:lineRule="auto"/>
        <w:ind w:left="0"/>
        <w:jc w:val="both"/>
        <w:rPr>
          <w:rFonts w:cs="Calibri"/>
          <w:color w:val="000000" w:themeColor="text1"/>
          <w:sz w:val="20"/>
          <w:szCs w:val="20"/>
        </w:rPr>
      </w:pPr>
      <w:r w:rsidRPr="009046E3">
        <w:rPr>
          <w:rFonts w:cs="Calibri"/>
          <w:color w:val="000000" w:themeColor="text1"/>
          <w:sz w:val="20"/>
          <w:szCs w:val="20"/>
        </w:rPr>
        <w:t>As discussed, the selection of the sample will be done i</w:t>
      </w:r>
      <w:r w:rsidR="00436399" w:rsidRPr="009046E3">
        <w:rPr>
          <w:rFonts w:cs="Calibri"/>
          <w:color w:val="000000" w:themeColor="text1"/>
          <w:sz w:val="20"/>
          <w:szCs w:val="20"/>
        </w:rPr>
        <w:t xml:space="preserve">n two stages: (1) selection of </w:t>
      </w:r>
      <w:r w:rsidR="009046E3" w:rsidRPr="009046E3">
        <w:rPr>
          <w:rFonts w:cs="Calibri"/>
          <w:color w:val="000000" w:themeColor="text1"/>
          <w:sz w:val="20"/>
          <w:szCs w:val="20"/>
        </w:rPr>
        <w:t>75</w:t>
      </w:r>
      <w:r w:rsidRPr="009046E3">
        <w:rPr>
          <w:rFonts w:cs="Calibri"/>
          <w:color w:val="000000" w:themeColor="text1"/>
          <w:sz w:val="20"/>
          <w:szCs w:val="20"/>
        </w:rPr>
        <w:t xml:space="preserve"> clusters (groups/cooperative</w:t>
      </w:r>
      <w:r w:rsidR="00E311B9" w:rsidRPr="009046E3">
        <w:rPr>
          <w:rFonts w:cs="Calibri"/>
          <w:color w:val="000000" w:themeColor="text1"/>
          <w:sz w:val="20"/>
          <w:szCs w:val="20"/>
        </w:rPr>
        <w:t>s); and (2) selecti</w:t>
      </w:r>
      <w:r w:rsidR="00725B80" w:rsidRPr="009046E3">
        <w:rPr>
          <w:rFonts w:cs="Calibri"/>
          <w:color w:val="000000" w:themeColor="text1"/>
          <w:sz w:val="20"/>
          <w:szCs w:val="20"/>
        </w:rPr>
        <w:t>on of 20</w:t>
      </w:r>
      <w:r w:rsidRPr="009046E3">
        <w:rPr>
          <w:rFonts w:cs="Calibri"/>
          <w:color w:val="000000" w:themeColor="text1"/>
          <w:sz w:val="20"/>
          <w:szCs w:val="20"/>
        </w:rPr>
        <w:t xml:space="preserve"> households in each cluster</w:t>
      </w:r>
      <w:r w:rsidR="009046E3" w:rsidRPr="009046E3">
        <w:rPr>
          <w:rFonts w:cs="Calibri"/>
          <w:color w:val="000000" w:themeColor="text1"/>
          <w:sz w:val="20"/>
          <w:szCs w:val="20"/>
        </w:rPr>
        <w:t xml:space="preserve">. </w:t>
      </w:r>
      <w:r w:rsidR="00492BEE">
        <w:rPr>
          <w:rFonts w:cs="Calibri"/>
          <w:color w:val="000000" w:themeColor="text1"/>
          <w:sz w:val="20"/>
          <w:szCs w:val="20"/>
        </w:rPr>
        <w:t xml:space="preserve">The separate RIMS-Final Survey form would be filled up of 900 project households. </w:t>
      </w:r>
      <w:r w:rsidRPr="009046E3">
        <w:rPr>
          <w:rFonts w:cs="Calibri"/>
          <w:color w:val="000000" w:themeColor="text1"/>
          <w:sz w:val="20"/>
          <w:szCs w:val="20"/>
        </w:rPr>
        <w:t xml:space="preserve">The sample will be </w:t>
      </w:r>
      <w:r w:rsidR="00BD3AA4" w:rsidRPr="009046E3">
        <w:rPr>
          <w:rFonts w:cs="Calibri"/>
          <w:color w:val="000000" w:themeColor="text1"/>
          <w:sz w:val="20"/>
          <w:szCs w:val="20"/>
        </w:rPr>
        <w:t>selected</w:t>
      </w:r>
      <w:r w:rsidR="00B44404">
        <w:rPr>
          <w:rFonts w:cs="Calibri"/>
          <w:color w:val="000000" w:themeColor="text1"/>
          <w:sz w:val="20"/>
          <w:szCs w:val="20"/>
        </w:rPr>
        <w:t xml:space="preserve"> from the treatment group (7 value chains producer organizations)</w:t>
      </w:r>
      <w:r w:rsidRPr="009046E3">
        <w:rPr>
          <w:rFonts w:cs="Calibri"/>
          <w:color w:val="000000" w:themeColor="text1"/>
          <w:sz w:val="20"/>
          <w:szCs w:val="20"/>
        </w:rPr>
        <w:t xml:space="preserve">. </w:t>
      </w:r>
    </w:p>
    <w:p w:rsidR="00182B43" w:rsidRDefault="00182B43" w:rsidP="0009449A">
      <w:pPr>
        <w:pStyle w:val="ListParagraph"/>
        <w:tabs>
          <w:tab w:val="left" w:pos="180"/>
        </w:tabs>
        <w:spacing w:line="312" w:lineRule="auto"/>
        <w:ind w:left="0"/>
        <w:rPr>
          <w:rFonts w:cs="Calibri"/>
          <w:b/>
          <w:color w:val="000000" w:themeColor="text1"/>
          <w:sz w:val="20"/>
          <w:szCs w:val="20"/>
          <w:u w:val="single"/>
        </w:rPr>
      </w:pPr>
    </w:p>
    <w:p w:rsidR="0009449A" w:rsidRPr="009046E3" w:rsidRDefault="0009449A" w:rsidP="0009449A">
      <w:pPr>
        <w:pStyle w:val="ListParagraph"/>
        <w:tabs>
          <w:tab w:val="left" w:pos="180"/>
        </w:tabs>
        <w:spacing w:line="312" w:lineRule="auto"/>
        <w:ind w:left="0"/>
        <w:rPr>
          <w:rFonts w:cs="Calibri"/>
          <w:b/>
          <w:color w:val="000000" w:themeColor="text1"/>
          <w:sz w:val="20"/>
          <w:szCs w:val="20"/>
          <w:u w:val="single"/>
        </w:rPr>
      </w:pPr>
      <w:r w:rsidRPr="009046E3">
        <w:rPr>
          <w:rFonts w:cs="Calibri"/>
          <w:b/>
          <w:color w:val="000000" w:themeColor="text1"/>
          <w:sz w:val="20"/>
          <w:szCs w:val="20"/>
          <w:u w:val="single"/>
        </w:rPr>
        <w:t xml:space="preserve">Selection of </w:t>
      </w:r>
      <w:r w:rsidR="009046E3">
        <w:rPr>
          <w:rFonts w:cs="Calibri"/>
          <w:b/>
          <w:color w:val="000000" w:themeColor="text1"/>
          <w:sz w:val="20"/>
          <w:szCs w:val="20"/>
          <w:u w:val="single"/>
        </w:rPr>
        <w:t>75</w:t>
      </w:r>
      <w:r w:rsidRPr="009046E3">
        <w:rPr>
          <w:rFonts w:cs="Calibri"/>
          <w:b/>
          <w:color w:val="000000" w:themeColor="text1"/>
          <w:sz w:val="20"/>
          <w:szCs w:val="20"/>
          <w:u w:val="single"/>
        </w:rPr>
        <w:t xml:space="preserve"> villages/clusters</w:t>
      </w:r>
      <w:r w:rsidR="004B1872" w:rsidRPr="009046E3">
        <w:rPr>
          <w:rFonts w:cs="Calibri"/>
          <w:b/>
          <w:color w:val="000000" w:themeColor="text1"/>
          <w:sz w:val="20"/>
          <w:szCs w:val="20"/>
          <w:u w:val="single"/>
        </w:rPr>
        <w:t>/groups</w:t>
      </w:r>
      <w:r w:rsidRPr="009046E3">
        <w:rPr>
          <w:rFonts w:cs="Calibri"/>
          <w:b/>
          <w:color w:val="000000" w:themeColor="text1"/>
          <w:sz w:val="20"/>
          <w:szCs w:val="20"/>
          <w:u w:val="single"/>
        </w:rPr>
        <w:t xml:space="preserve"> through stratified random sampling</w:t>
      </w:r>
    </w:p>
    <w:p w:rsidR="0009449A" w:rsidRPr="009046E3" w:rsidRDefault="0009449A" w:rsidP="004121A4">
      <w:pPr>
        <w:pStyle w:val="ListParagraph"/>
        <w:tabs>
          <w:tab w:val="left" w:pos="180"/>
        </w:tabs>
        <w:spacing w:line="360" w:lineRule="auto"/>
        <w:ind w:left="0"/>
        <w:jc w:val="both"/>
        <w:rPr>
          <w:rFonts w:cs="Calibri"/>
          <w:color w:val="000000" w:themeColor="text1"/>
          <w:sz w:val="20"/>
          <w:szCs w:val="20"/>
        </w:rPr>
      </w:pPr>
      <w:r w:rsidRPr="009046E3">
        <w:rPr>
          <w:rFonts w:cs="Calibri"/>
          <w:color w:val="000000" w:themeColor="text1"/>
          <w:sz w:val="20"/>
          <w:szCs w:val="20"/>
        </w:rPr>
        <w:t xml:space="preserve">The distribution of the villages/cluster is given in </w:t>
      </w:r>
      <w:r w:rsidR="00A76721" w:rsidRPr="009046E3">
        <w:rPr>
          <w:rFonts w:cs="Calibri"/>
          <w:color w:val="000000" w:themeColor="text1"/>
          <w:sz w:val="20"/>
          <w:szCs w:val="20"/>
        </w:rPr>
        <w:t>Annex-I,</w:t>
      </w:r>
      <w:r w:rsidR="009046E3">
        <w:rPr>
          <w:rFonts w:cs="Calibri"/>
          <w:color w:val="000000" w:themeColor="text1"/>
          <w:sz w:val="20"/>
          <w:szCs w:val="20"/>
        </w:rPr>
        <w:t>75</w:t>
      </w:r>
      <w:r w:rsidRPr="009046E3">
        <w:rPr>
          <w:rFonts w:cs="Calibri"/>
          <w:color w:val="000000" w:themeColor="text1"/>
          <w:sz w:val="20"/>
          <w:szCs w:val="20"/>
        </w:rPr>
        <w:t xml:space="preserve"> villages/clusters to be selected from the list of villages/cluster/groups and cooperatives </w:t>
      </w:r>
      <w:r w:rsidR="00A76721" w:rsidRPr="009046E3">
        <w:rPr>
          <w:rFonts w:cs="Calibri"/>
          <w:color w:val="000000" w:themeColor="text1"/>
          <w:sz w:val="20"/>
          <w:szCs w:val="20"/>
        </w:rPr>
        <w:t>in all value chain</w:t>
      </w:r>
      <w:r w:rsidR="00152F91" w:rsidRPr="009046E3">
        <w:rPr>
          <w:rFonts w:cs="Calibri"/>
          <w:color w:val="000000" w:themeColor="text1"/>
          <w:sz w:val="20"/>
          <w:szCs w:val="20"/>
        </w:rPr>
        <w:t>s</w:t>
      </w:r>
      <w:r w:rsidR="00A76721" w:rsidRPr="009046E3">
        <w:rPr>
          <w:rFonts w:cs="Calibri"/>
          <w:color w:val="000000" w:themeColor="text1"/>
          <w:sz w:val="20"/>
          <w:szCs w:val="20"/>
        </w:rPr>
        <w:t xml:space="preserve"> as</w:t>
      </w:r>
      <w:r w:rsidR="00152F91" w:rsidRPr="009046E3">
        <w:rPr>
          <w:rFonts w:cs="Calibri"/>
          <w:color w:val="000000" w:themeColor="text1"/>
          <w:sz w:val="20"/>
          <w:szCs w:val="20"/>
        </w:rPr>
        <w:t xml:space="preserve"> proportionately representationfrom</w:t>
      </w:r>
      <w:r w:rsidR="00A76721" w:rsidRPr="009046E3">
        <w:rPr>
          <w:rFonts w:cs="Calibri"/>
          <w:color w:val="000000" w:themeColor="text1"/>
          <w:sz w:val="20"/>
          <w:szCs w:val="20"/>
        </w:rPr>
        <w:t xml:space="preserve"> each value chain</w:t>
      </w:r>
      <w:r w:rsidRPr="009046E3">
        <w:rPr>
          <w:rFonts w:cs="Calibri"/>
          <w:color w:val="000000" w:themeColor="text1"/>
          <w:sz w:val="20"/>
          <w:szCs w:val="20"/>
        </w:rPr>
        <w:t xml:space="preserve">.  Once the project stratified the villages/clusters, the systemic </w:t>
      </w:r>
      <w:r w:rsidR="006070E4" w:rsidRPr="009046E3">
        <w:rPr>
          <w:rFonts w:cs="Calibri"/>
          <w:color w:val="000000" w:themeColor="text1"/>
          <w:sz w:val="20"/>
          <w:szCs w:val="20"/>
        </w:rPr>
        <w:t xml:space="preserve">random </w:t>
      </w:r>
      <w:r w:rsidRPr="009046E3">
        <w:rPr>
          <w:rFonts w:cs="Calibri"/>
          <w:color w:val="000000" w:themeColor="text1"/>
          <w:sz w:val="20"/>
          <w:szCs w:val="20"/>
        </w:rPr>
        <w:t>sampling procedure will be applied to select the sample from each stratum</w:t>
      </w:r>
      <w:r w:rsidR="00A76721" w:rsidRPr="009046E3">
        <w:rPr>
          <w:rFonts w:cs="Calibri"/>
          <w:color w:val="000000" w:themeColor="text1"/>
          <w:sz w:val="20"/>
          <w:szCs w:val="20"/>
        </w:rPr>
        <w:t xml:space="preserve"> of poverty</w:t>
      </w:r>
      <w:r w:rsidR="00617EBA" w:rsidRPr="009046E3">
        <w:rPr>
          <w:rFonts w:cs="Calibri"/>
          <w:color w:val="000000" w:themeColor="text1"/>
          <w:sz w:val="20"/>
          <w:szCs w:val="20"/>
        </w:rPr>
        <w:t xml:space="preserve">.As discussed above, </w:t>
      </w:r>
      <w:r w:rsidR="005864C2">
        <w:rPr>
          <w:rFonts w:cs="Calibri"/>
          <w:color w:val="000000" w:themeColor="text1"/>
          <w:sz w:val="20"/>
          <w:szCs w:val="20"/>
        </w:rPr>
        <w:t>1500</w:t>
      </w:r>
      <w:r w:rsidRPr="009046E3">
        <w:rPr>
          <w:rFonts w:cs="Calibri"/>
          <w:color w:val="000000" w:themeColor="text1"/>
          <w:sz w:val="20"/>
          <w:szCs w:val="20"/>
        </w:rPr>
        <w:t xml:space="preserve"> households will be selected by applying</w:t>
      </w:r>
      <w:r w:rsidR="00436399" w:rsidRPr="009046E3">
        <w:rPr>
          <w:rFonts w:cs="Calibri"/>
          <w:color w:val="000000" w:themeColor="text1"/>
          <w:sz w:val="20"/>
          <w:szCs w:val="20"/>
        </w:rPr>
        <w:t xml:space="preserve">random sample method from the </w:t>
      </w:r>
      <w:r w:rsidR="005864C2">
        <w:rPr>
          <w:rFonts w:cs="Calibri"/>
          <w:color w:val="000000" w:themeColor="text1"/>
          <w:sz w:val="20"/>
          <w:szCs w:val="20"/>
        </w:rPr>
        <w:t>75</w:t>
      </w:r>
      <w:r w:rsidRPr="009046E3">
        <w:rPr>
          <w:rFonts w:cs="Calibri"/>
          <w:color w:val="000000" w:themeColor="text1"/>
          <w:sz w:val="20"/>
          <w:szCs w:val="20"/>
        </w:rPr>
        <w:t xml:space="preserve"> selected groups/cooperatives. </w:t>
      </w:r>
    </w:p>
    <w:p w:rsidR="00182B43" w:rsidRDefault="00182B43" w:rsidP="0009449A">
      <w:pPr>
        <w:pStyle w:val="ListParagraph"/>
        <w:tabs>
          <w:tab w:val="left" w:pos="180"/>
        </w:tabs>
        <w:spacing w:line="312" w:lineRule="auto"/>
        <w:ind w:left="0"/>
        <w:rPr>
          <w:rStyle w:val="Emphasis"/>
          <w:b/>
          <w:bCs/>
          <w:i w:val="0"/>
          <w:iCs w:val="0"/>
          <w:color w:val="000000" w:themeColor="text1"/>
          <w:sz w:val="20"/>
          <w:szCs w:val="20"/>
        </w:rPr>
      </w:pPr>
    </w:p>
    <w:p w:rsidR="0009449A" w:rsidRPr="009046E3" w:rsidRDefault="0009449A" w:rsidP="0009449A">
      <w:pPr>
        <w:pStyle w:val="ListParagraph"/>
        <w:tabs>
          <w:tab w:val="left" w:pos="180"/>
        </w:tabs>
        <w:spacing w:line="312" w:lineRule="auto"/>
        <w:ind w:left="0"/>
        <w:rPr>
          <w:rStyle w:val="Emphasis"/>
          <w:b/>
          <w:bCs/>
          <w:i w:val="0"/>
          <w:iCs w:val="0"/>
          <w:color w:val="000000" w:themeColor="text1"/>
          <w:sz w:val="20"/>
          <w:szCs w:val="20"/>
        </w:rPr>
      </w:pPr>
      <w:r w:rsidRPr="009046E3">
        <w:rPr>
          <w:rStyle w:val="Emphasis"/>
          <w:b/>
          <w:bCs/>
          <w:i w:val="0"/>
          <w:iCs w:val="0"/>
          <w:color w:val="000000" w:themeColor="text1"/>
          <w:sz w:val="20"/>
          <w:szCs w:val="20"/>
        </w:rPr>
        <w:t>2.2</w:t>
      </w:r>
      <w:r w:rsidR="00524F9F">
        <w:rPr>
          <w:rStyle w:val="Emphasis"/>
          <w:b/>
          <w:bCs/>
          <w:i w:val="0"/>
          <w:iCs w:val="0"/>
          <w:color w:val="000000" w:themeColor="text1"/>
          <w:sz w:val="20"/>
          <w:szCs w:val="20"/>
        </w:rPr>
        <w:t>.</w:t>
      </w:r>
      <w:r w:rsidRPr="009046E3">
        <w:rPr>
          <w:rStyle w:val="Emphasis"/>
          <w:b/>
          <w:bCs/>
          <w:i w:val="0"/>
          <w:iCs w:val="0"/>
          <w:color w:val="000000" w:themeColor="text1"/>
          <w:sz w:val="20"/>
          <w:szCs w:val="20"/>
        </w:rPr>
        <w:t xml:space="preserve"> Sampling procedure for the control group</w:t>
      </w:r>
    </w:p>
    <w:p w:rsidR="0009449A" w:rsidRPr="009046E3" w:rsidRDefault="0009449A" w:rsidP="0009449A">
      <w:pPr>
        <w:pStyle w:val="ListParagraph"/>
        <w:tabs>
          <w:tab w:val="left" w:pos="180"/>
        </w:tabs>
        <w:spacing w:line="312" w:lineRule="auto"/>
        <w:ind w:left="0"/>
        <w:rPr>
          <w:rFonts w:cs="Calibri"/>
          <w:color w:val="000000" w:themeColor="text1"/>
          <w:sz w:val="20"/>
          <w:szCs w:val="20"/>
        </w:rPr>
      </w:pPr>
      <w:r w:rsidRPr="009046E3">
        <w:rPr>
          <w:rFonts w:cs="Calibri"/>
          <w:color w:val="000000" w:themeColor="text1"/>
          <w:sz w:val="20"/>
          <w:szCs w:val="20"/>
        </w:rPr>
        <w:t xml:space="preserve">For the control group, </w:t>
      </w:r>
      <w:r w:rsidR="005864C2">
        <w:rPr>
          <w:rFonts w:cs="Calibri"/>
          <w:color w:val="000000" w:themeColor="text1"/>
          <w:sz w:val="20"/>
          <w:szCs w:val="20"/>
        </w:rPr>
        <w:t>75</w:t>
      </w:r>
      <w:r w:rsidR="00564D64" w:rsidRPr="009046E3">
        <w:rPr>
          <w:rFonts w:cs="Calibri"/>
          <w:color w:val="000000" w:themeColor="text1"/>
          <w:sz w:val="20"/>
          <w:szCs w:val="20"/>
        </w:rPr>
        <w:t xml:space="preserve"> villages/clusters/groups will be selected as control groups within the periphery of the treatment groups. Then </w:t>
      </w:r>
      <w:r w:rsidR="005864C2">
        <w:rPr>
          <w:rFonts w:cs="Calibri"/>
          <w:color w:val="000000" w:themeColor="text1"/>
          <w:sz w:val="20"/>
          <w:szCs w:val="20"/>
        </w:rPr>
        <w:t>a sample of 150</w:t>
      </w:r>
      <w:r w:rsidR="00372A45" w:rsidRPr="009046E3">
        <w:rPr>
          <w:rFonts w:cs="Calibri"/>
          <w:color w:val="000000" w:themeColor="text1"/>
          <w:sz w:val="20"/>
          <w:szCs w:val="20"/>
        </w:rPr>
        <w:t>0</w:t>
      </w:r>
      <w:r w:rsidRPr="009046E3">
        <w:rPr>
          <w:rFonts w:cs="Calibri"/>
          <w:color w:val="000000" w:themeColor="text1"/>
          <w:sz w:val="20"/>
          <w:szCs w:val="20"/>
        </w:rPr>
        <w:t xml:space="preserve"> households</w:t>
      </w:r>
      <w:r w:rsidR="00372A45" w:rsidRPr="009046E3">
        <w:rPr>
          <w:rFonts w:cs="Calibri"/>
          <w:color w:val="000000" w:themeColor="text1"/>
          <w:sz w:val="20"/>
          <w:szCs w:val="20"/>
        </w:rPr>
        <w:t>, 20</w:t>
      </w:r>
      <w:r w:rsidR="00564D64" w:rsidRPr="009046E3">
        <w:rPr>
          <w:rFonts w:cs="Calibri"/>
          <w:color w:val="000000" w:themeColor="text1"/>
          <w:sz w:val="20"/>
          <w:szCs w:val="20"/>
        </w:rPr>
        <w:t xml:space="preserve"> households from each group will be selected for survey.</w:t>
      </w:r>
    </w:p>
    <w:p w:rsidR="0009449A" w:rsidRPr="00B76725" w:rsidRDefault="004A5987" w:rsidP="00B76725">
      <w:pPr>
        <w:pStyle w:val="Subtitle"/>
        <w:numPr>
          <w:ilvl w:val="0"/>
          <w:numId w:val="9"/>
        </w:numPr>
        <w:ind w:left="270" w:hanging="270"/>
        <w:rPr>
          <w:rStyle w:val="SubtleEmphasis"/>
          <w:b/>
          <w:bCs/>
          <w:color w:val="00B0F0"/>
        </w:rPr>
      </w:pPr>
      <w:r>
        <w:rPr>
          <w:rStyle w:val="SubtleEmphasis"/>
          <w:b/>
          <w:bCs/>
          <w:color w:val="00B0F0"/>
        </w:rPr>
        <w:t>Evaluation</w:t>
      </w:r>
      <w:r w:rsidR="0009449A" w:rsidRPr="00B76725">
        <w:rPr>
          <w:rStyle w:val="SubtleEmphasis"/>
          <w:b/>
          <w:bCs/>
          <w:color w:val="00B0F0"/>
        </w:rPr>
        <w:t>Team</w:t>
      </w:r>
    </w:p>
    <w:p w:rsidR="0009449A" w:rsidRPr="00232571" w:rsidRDefault="0009449A" w:rsidP="0009449A">
      <w:pPr>
        <w:spacing w:after="0" w:line="360" w:lineRule="auto"/>
        <w:jc w:val="both"/>
        <w:rPr>
          <w:rFonts w:cs="Calibri"/>
          <w:color w:val="000000" w:themeColor="text1"/>
          <w:sz w:val="20"/>
          <w:szCs w:val="20"/>
        </w:rPr>
      </w:pPr>
      <w:r w:rsidRPr="00232571">
        <w:rPr>
          <w:rFonts w:cs="Calibri"/>
          <w:color w:val="000000" w:themeColor="text1"/>
          <w:sz w:val="20"/>
          <w:szCs w:val="20"/>
        </w:rPr>
        <w:t>The proposed team should comprise of reasonable number of experts having proven track record in designing and implementing socio-economic research, baseline studies and/ or evaluation studies and having good depth of understanding of selected value chains, inclusive business and gender and social inclusion. It is advised that following experts be made available for the study.</w:t>
      </w:r>
    </w:p>
    <w:p w:rsidR="0009449A" w:rsidRPr="00232571" w:rsidRDefault="0009449A" w:rsidP="0009449A">
      <w:pPr>
        <w:spacing w:after="0" w:line="360" w:lineRule="auto"/>
        <w:jc w:val="both"/>
        <w:rPr>
          <w:rFonts w:cs="Calibri"/>
          <w:color w:val="000000" w:themeColor="text1"/>
          <w:sz w:val="20"/>
          <w:szCs w:val="20"/>
        </w:rPr>
      </w:pPr>
      <w:r w:rsidRPr="00232571">
        <w:rPr>
          <w:rFonts w:cs="Calibri"/>
          <w:b/>
          <w:color w:val="000000" w:themeColor="text1"/>
          <w:sz w:val="20"/>
          <w:szCs w:val="20"/>
        </w:rPr>
        <w:t>Team Leader</w:t>
      </w:r>
      <w:r w:rsidR="00376AC5" w:rsidRPr="00232571">
        <w:rPr>
          <w:rFonts w:cs="Calibri"/>
          <w:b/>
          <w:color w:val="000000" w:themeColor="text1"/>
          <w:sz w:val="20"/>
          <w:szCs w:val="20"/>
        </w:rPr>
        <w:t>(Socio-economist</w:t>
      </w:r>
      <w:r w:rsidRPr="00232571">
        <w:rPr>
          <w:rFonts w:cs="Calibri"/>
          <w:b/>
          <w:color w:val="000000" w:themeColor="text1"/>
          <w:sz w:val="20"/>
          <w:szCs w:val="20"/>
        </w:rPr>
        <w:t>-1</w:t>
      </w:r>
      <w:r w:rsidR="00376AC5" w:rsidRPr="00232571">
        <w:rPr>
          <w:rFonts w:cs="Calibri"/>
          <w:b/>
          <w:color w:val="000000" w:themeColor="text1"/>
          <w:sz w:val="20"/>
          <w:szCs w:val="20"/>
        </w:rPr>
        <w:t>)</w:t>
      </w:r>
      <w:r w:rsidRPr="00232571">
        <w:rPr>
          <w:rFonts w:cs="Calibri"/>
          <w:b/>
          <w:color w:val="000000" w:themeColor="text1"/>
          <w:sz w:val="20"/>
          <w:szCs w:val="20"/>
        </w:rPr>
        <w:t xml:space="preserve">: </w:t>
      </w:r>
      <w:r w:rsidRPr="00232571">
        <w:rPr>
          <w:rFonts w:cs="Calibri"/>
          <w:color w:val="000000" w:themeColor="text1"/>
          <w:sz w:val="20"/>
          <w:szCs w:val="20"/>
        </w:rPr>
        <w:t>The team leader is responsible for ensuring that the study is rightly designed, implemented, and reported. S/he is expected to have a minimum Master’s Degree in relevant discipline</w:t>
      </w:r>
      <w:r w:rsidR="001A6311">
        <w:rPr>
          <w:rFonts w:cs="Calibri"/>
          <w:color w:val="000000" w:themeColor="text1"/>
          <w:sz w:val="20"/>
          <w:szCs w:val="20"/>
        </w:rPr>
        <w:t xml:space="preserve"> (PhD preferable)</w:t>
      </w:r>
      <w:r w:rsidRPr="00232571">
        <w:rPr>
          <w:rFonts w:cs="Calibri"/>
          <w:color w:val="000000" w:themeColor="text1"/>
          <w:sz w:val="20"/>
          <w:szCs w:val="20"/>
        </w:rPr>
        <w:t xml:space="preserve"> with proven track record in designing and implementing socio-economic research, baseline studies, impact studies and project evaluation. It is the responsibility of the team leader to ensure that Gender and Social Inclusion (GSI) perspectives are also adequately captured in the study. </w:t>
      </w:r>
    </w:p>
    <w:p w:rsidR="0009449A" w:rsidRDefault="0009449A" w:rsidP="0009449A">
      <w:pPr>
        <w:spacing w:after="0" w:line="360" w:lineRule="auto"/>
        <w:jc w:val="both"/>
        <w:rPr>
          <w:rFonts w:cs="Calibri"/>
          <w:color w:val="000000" w:themeColor="text1"/>
          <w:sz w:val="20"/>
          <w:szCs w:val="20"/>
        </w:rPr>
      </w:pPr>
      <w:r w:rsidRPr="00232571">
        <w:rPr>
          <w:rFonts w:cs="Calibri"/>
          <w:b/>
          <w:color w:val="000000" w:themeColor="text1"/>
          <w:sz w:val="20"/>
          <w:szCs w:val="20"/>
        </w:rPr>
        <w:t>Team member</w:t>
      </w:r>
      <w:r w:rsidR="009E08CB" w:rsidRPr="00232571">
        <w:rPr>
          <w:rFonts w:cs="Calibri"/>
          <w:b/>
          <w:color w:val="000000" w:themeColor="text1"/>
          <w:sz w:val="20"/>
          <w:szCs w:val="20"/>
        </w:rPr>
        <w:t>s</w:t>
      </w:r>
      <w:r w:rsidR="00112177" w:rsidRPr="00232571">
        <w:rPr>
          <w:rFonts w:cs="Calibri"/>
          <w:b/>
          <w:color w:val="000000" w:themeColor="text1"/>
          <w:sz w:val="20"/>
          <w:szCs w:val="20"/>
        </w:rPr>
        <w:t>-</w:t>
      </w:r>
      <w:r w:rsidR="009E08CB" w:rsidRPr="00232571">
        <w:rPr>
          <w:rFonts w:cs="Calibri"/>
          <w:b/>
          <w:color w:val="000000" w:themeColor="text1"/>
          <w:sz w:val="20"/>
          <w:szCs w:val="20"/>
        </w:rPr>
        <w:t>Technical E</w:t>
      </w:r>
      <w:r w:rsidRPr="00232571">
        <w:rPr>
          <w:rFonts w:cs="Calibri"/>
          <w:b/>
          <w:color w:val="000000" w:themeColor="text1"/>
          <w:sz w:val="20"/>
          <w:szCs w:val="20"/>
        </w:rPr>
        <w:t>xpert</w:t>
      </w:r>
      <w:r w:rsidR="009E08CB" w:rsidRPr="00232571">
        <w:rPr>
          <w:rFonts w:cs="Calibri"/>
          <w:b/>
          <w:color w:val="000000" w:themeColor="text1"/>
          <w:sz w:val="20"/>
          <w:szCs w:val="20"/>
        </w:rPr>
        <w:t>s</w:t>
      </w:r>
      <w:r w:rsidR="00112177" w:rsidRPr="00232571">
        <w:rPr>
          <w:rFonts w:cs="Calibri"/>
          <w:b/>
          <w:color w:val="000000" w:themeColor="text1"/>
          <w:sz w:val="20"/>
          <w:szCs w:val="20"/>
        </w:rPr>
        <w:t xml:space="preserve"> (Horticulturis</w:t>
      </w:r>
      <w:r w:rsidR="00090ADC" w:rsidRPr="00232571">
        <w:rPr>
          <w:rFonts w:cs="Calibri"/>
          <w:b/>
          <w:color w:val="000000" w:themeColor="text1"/>
          <w:sz w:val="20"/>
          <w:szCs w:val="20"/>
        </w:rPr>
        <w:t>t</w:t>
      </w:r>
      <w:r w:rsidR="00BC3914" w:rsidRPr="00232571">
        <w:rPr>
          <w:rFonts w:cs="Calibri"/>
          <w:b/>
          <w:color w:val="000000" w:themeColor="text1"/>
          <w:sz w:val="20"/>
          <w:szCs w:val="20"/>
        </w:rPr>
        <w:t>-1</w:t>
      </w:r>
      <w:r w:rsidR="00090ADC" w:rsidRPr="00232571">
        <w:rPr>
          <w:rFonts w:cs="Calibri"/>
          <w:b/>
          <w:color w:val="000000" w:themeColor="text1"/>
          <w:sz w:val="20"/>
          <w:szCs w:val="20"/>
        </w:rPr>
        <w:t>, Livestock</w:t>
      </w:r>
      <w:r w:rsidR="00BC3914" w:rsidRPr="00232571">
        <w:rPr>
          <w:rFonts w:cs="Calibri"/>
          <w:b/>
          <w:color w:val="000000" w:themeColor="text1"/>
          <w:sz w:val="20"/>
          <w:szCs w:val="20"/>
        </w:rPr>
        <w:t>-1</w:t>
      </w:r>
      <w:r w:rsidR="00232571">
        <w:rPr>
          <w:rFonts w:cs="Calibri"/>
          <w:b/>
          <w:color w:val="000000" w:themeColor="text1"/>
          <w:sz w:val="20"/>
          <w:szCs w:val="20"/>
        </w:rPr>
        <w:t xml:space="preserve">, and </w:t>
      </w:r>
      <w:r w:rsidR="00090ADC" w:rsidRPr="00232571">
        <w:rPr>
          <w:rFonts w:cs="Calibri"/>
          <w:b/>
          <w:color w:val="000000" w:themeColor="text1"/>
          <w:sz w:val="20"/>
          <w:szCs w:val="20"/>
        </w:rPr>
        <w:t>Agro-forestry</w:t>
      </w:r>
      <w:r w:rsidR="00BC3914" w:rsidRPr="00232571">
        <w:rPr>
          <w:rFonts w:cs="Calibri"/>
          <w:b/>
          <w:color w:val="000000" w:themeColor="text1"/>
          <w:sz w:val="20"/>
          <w:szCs w:val="20"/>
        </w:rPr>
        <w:t>-1</w:t>
      </w:r>
      <w:r w:rsidR="00090ADC" w:rsidRPr="00232571">
        <w:rPr>
          <w:rFonts w:cs="Calibri"/>
          <w:b/>
          <w:color w:val="000000" w:themeColor="text1"/>
          <w:sz w:val="20"/>
          <w:szCs w:val="20"/>
        </w:rPr>
        <w:t>)</w:t>
      </w:r>
      <w:r w:rsidRPr="00232571">
        <w:rPr>
          <w:rFonts w:cs="Calibri"/>
          <w:b/>
          <w:color w:val="000000" w:themeColor="text1"/>
          <w:sz w:val="20"/>
          <w:szCs w:val="20"/>
        </w:rPr>
        <w:t>:</w:t>
      </w:r>
      <w:r w:rsidRPr="00232571">
        <w:rPr>
          <w:rFonts w:cs="Calibri"/>
          <w:color w:val="000000" w:themeColor="text1"/>
          <w:sz w:val="20"/>
          <w:szCs w:val="20"/>
        </w:rPr>
        <w:t xml:space="preserve"> Minimum Master’s Degree in agriculture</w:t>
      </w:r>
      <w:r w:rsidR="009E08CB" w:rsidRPr="00232571">
        <w:rPr>
          <w:rFonts w:cs="Calibri"/>
          <w:color w:val="000000" w:themeColor="text1"/>
          <w:sz w:val="20"/>
          <w:szCs w:val="20"/>
        </w:rPr>
        <w:t>, livestock</w:t>
      </w:r>
      <w:r w:rsidR="00BC3914" w:rsidRPr="00232571">
        <w:rPr>
          <w:rFonts w:cs="Calibri"/>
          <w:color w:val="000000" w:themeColor="text1"/>
          <w:sz w:val="20"/>
          <w:szCs w:val="20"/>
        </w:rPr>
        <w:t>/animal science</w:t>
      </w:r>
      <w:r w:rsidR="009E08CB" w:rsidRPr="00232571">
        <w:rPr>
          <w:rFonts w:cs="Calibri"/>
          <w:color w:val="000000" w:themeColor="text1"/>
          <w:sz w:val="20"/>
          <w:szCs w:val="20"/>
        </w:rPr>
        <w:t xml:space="preserve"> andagro-</w:t>
      </w:r>
      <w:r w:rsidR="004D7166" w:rsidRPr="00232571">
        <w:rPr>
          <w:rFonts w:cs="Calibri"/>
          <w:color w:val="000000" w:themeColor="text1"/>
          <w:sz w:val="20"/>
          <w:szCs w:val="20"/>
        </w:rPr>
        <w:t>forestry</w:t>
      </w:r>
      <w:r w:rsidRPr="00232571">
        <w:rPr>
          <w:rFonts w:cs="Calibri"/>
          <w:color w:val="000000" w:themeColor="text1"/>
          <w:sz w:val="20"/>
          <w:szCs w:val="20"/>
        </w:rPr>
        <w:t>or related fields with proven experience in market led agriculture development</w:t>
      </w:r>
      <w:r w:rsidR="00BC3914" w:rsidRPr="00232571">
        <w:rPr>
          <w:rFonts w:cs="Calibri"/>
          <w:color w:val="000000" w:themeColor="text1"/>
          <w:sz w:val="20"/>
          <w:szCs w:val="20"/>
        </w:rPr>
        <w:t xml:space="preserve"> for the horticulturis</w:t>
      </w:r>
      <w:r w:rsidR="00B15F7D" w:rsidRPr="00232571">
        <w:rPr>
          <w:rFonts w:cs="Calibri"/>
          <w:color w:val="000000" w:themeColor="text1"/>
          <w:sz w:val="20"/>
          <w:szCs w:val="20"/>
        </w:rPr>
        <w:t>t</w:t>
      </w:r>
      <w:r w:rsidR="00BC3914" w:rsidRPr="00232571">
        <w:rPr>
          <w:rFonts w:cs="Calibri"/>
          <w:color w:val="000000" w:themeColor="text1"/>
          <w:sz w:val="20"/>
          <w:szCs w:val="20"/>
        </w:rPr>
        <w:t>, livestock and agro-forestry experts respectively</w:t>
      </w:r>
      <w:r w:rsidRPr="00232571">
        <w:rPr>
          <w:rFonts w:cs="Calibri"/>
          <w:color w:val="000000" w:themeColor="text1"/>
          <w:sz w:val="20"/>
          <w:szCs w:val="20"/>
        </w:rPr>
        <w:t xml:space="preserve">. A substantial experience in baseline studies, feasibility assessment, and/or impact studies is required. </w:t>
      </w:r>
      <w:r w:rsidR="00112177" w:rsidRPr="00232571">
        <w:rPr>
          <w:rFonts w:cs="Calibri"/>
          <w:color w:val="000000" w:themeColor="text1"/>
          <w:sz w:val="20"/>
          <w:szCs w:val="20"/>
        </w:rPr>
        <w:t>The technical expert will be used on proportionate basis as per value chain (horticulturist-apple, gi</w:t>
      </w:r>
      <w:r w:rsidR="006213D3" w:rsidRPr="00232571">
        <w:rPr>
          <w:rFonts w:cs="Calibri"/>
          <w:color w:val="000000" w:themeColor="text1"/>
          <w:sz w:val="20"/>
          <w:szCs w:val="20"/>
        </w:rPr>
        <w:t>nger, turmeric, vegetable seeds and off-</w:t>
      </w:r>
      <w:r w:rsidR="00112177" w:rsidRPr="00232571">
        <w:rPr>
          <w:rFonts w:cs="Calibri"/>
          <w:color w:val="000000" w:themeColor="text1"/>
          <w:sz w:val="20"/>
          <w:szCs w:val="20"/>
        </w:rPr>
        <w:t>season vegetable; Agro-forestry-Ti</w:t>
      </w:r>
      <w:r w:rsidR="00232571">
        <w:rPr>
          <w:rFonts w:cs="Calibri"/>
          <w:color w:val="000000" w:themeColor="text1"/>
          <w:sz w:val="20"/>
          <w:szCs w:val="20"/>
        </w:rPr>
        <w:t>mur and Livestock Expert- Goat);</w:t>
      </w:r>
    </w:p>
    <w:p w:rsidR="00232571" w:rsidRPr="00232571" w:rsidRDefault="0038462D" w:rsidP="0009449A">
      <w:pPr>
        <w:spacing w:after="0" w:line="360" w:lineRule="auto"/>
        <w:jc w:val="both"/>
        <w:rPr>
          <w:rFonts w:cs="Calibri"/>
          <w:color w:val="000000" w:themeColor="text1"/>
          <w:sz w:val="20"/>
          <w:szCs w:val="20"/>
        </w:rPr>
      </w:pPr>
      <w:r>
        <w:rPr>
          <w:rFonts w:cs="Calibri"/>
          <w:b/>
          <w:bCs/>
          <w:color w:val="000000" w:themeColor="text1"/>
          <w:sz w:val="20"/>
          <w:szCs w:val="20"/>
        </w:rPr>
        <w:lastRenderedPageBreak/>
        <w:t>Tea</w:t>
      </w:r>
      <w:r w:rsidR="00EB46DC">
        <w:rPr>
          <w:rFonts w:cs="Calibri"/>
          <w:b/>
          <w:bCs/>
          <w:color w:val="000000" w:themeColor="text1"/>
          <w:sz w:val="20"/>
          <w:szCs w:val="20"/>
        </w:rPr>
        <w:t>m Member (</w:t>
      </w:r>
      <w:r w:rsidR="00232571" w:rsidRPr="00232571">
        <w:rPr>
          <w:rFonts w:cs="Calibri"/>
          <w:b/>
          <w:bCs/>
          <w:color w:val="000000" w:themeColor="text1"/>
          <w:sz w:val="20"/>
          <w:szCs w:val="20"/>
        </w:rPr>
        <w:t>Nutrition Expert</w:t>
      </w:r>
      <w:r w:rsidR="00AA2D82">
        <w:rPr>
          <w:rFonts w:cs="Calibri"/>
          <w:b/>
          <w:bCs/>
          <w:color w:val="000000" w:themeColor="text1"/>
          <w:sz w:val="20"/>
          <w:szCs w:val="20"/>
        </w:rPr>
        <w:t>-1</w:t>
      </w:r>
      <w:r w:rsidR="00EB46DC">
        <w:rPr>
          <w:rFonts w:cs="Calibri"/>
          <w:b/>
          <w:bCs/>
          <w:color w:val="000000" w:themeColor="text1"/>
          <w:sz w:val="20"/>
          <w:szCs w:val="20"/>
        </w:rPr>
        <w:t>)</w:t>
      </w:r>
      <w:r w:rsidR="00232571" w:rsidRPr="00232571">
        <w:rPr>
          <w:rFonts w:cs="Calibri"/>
          <w:b/>
          <w:bCs/>
          <w:color w:val="000000" w:themeColor="text1"/>
          <w:sz w:val="20"/>
          <w:szCs w:val="20"/>
        </w:rPr>
        <w:t xml:space="preserve">: </w:t>
      </w:r>
      <w:r w:rsidR="00232571" w:rsidRPr="00232571">
        <w:rPr>
          <w:rFonts w:cs="Calibri"/>
          <w:color w:val="000000" w:themeColor="text1"/>
          <w:sz w:val="20"/>
          <w:szCs w:val="20"/>
        </w:rPr>
        <w:t>Minimum Master’s degree in public health or related fields with proven experience in child nutrition;</w:t>
      </w:r>
    </w:p>
    <w:p w:rsidR="00DB333A" w:rsidRPr="00232571" w:rsidRDefault="00DB333A" w:rsidP="0009449A">
      <w:pPr>
        <w:spacing w:after="0" w:line="360" w:lineRule="auto"/>
        <w:jc w:val="both"/>
        <w:rPr>
          <w:rFonts w:cs="Calibri"/>
          <w:color w:val="000000" w:themeColor="text1"/>
          <w:sz w:val="20"/>
          <w:szCs w:val="20"/>
        </w:rPr>
      </w:pPr>
      <w:r w:rsidRPr="00232571">
        <w:rPr>
          <w:rFonts w:cs="Calibri"/>
          <w:b/>
          <w:color w:val="000000" w:themeColor="text1"/>
          <w:sz w:val="20"/>
          <w:szCs w:val="20"/>
        </w:rPr>
        <w:t>Team member (Value Chain Expert-1):</w:t>
      </w:r>
      <w:r w:rsidR="00815F8F" w:rsidRPr="00232571">
        <w:rPr>
          <w:rFonts w:cs="Calibri"/>
          <w:color w:val="000000" w:themeColor="text1"/>
          <w:sz w:val="20"/>
          <w:szCs w:val="20"/>
        </w:rPr>
        <w:t>Minimum Master’s Degree in agriculture</w:t>
      </w:r>
      <w:r w:rsidR="00B15F7D" w:rsidRPr="00232571">
        <w:rPr>
          <w:rFonts w:cs="Calibri"/>
          <w:color w:val="000000" w:themeColor="text1"/>
          <w:sz w:val="20"/>
          <w:szCs w:val="20"/>
        </w:rPr>
        <w:t xml:space="preserve"> or </w:t>
      </w:r>
      <w:r w:rsidR="00815F8F" w:rsidRPr="00232571">
        <w:rPr>
          <w:rFonts w:cs="Calibri"/>
          <w:color w:val="000000" w:themeColor="text1"/>
          <w:sz w:val="20"/>
          <w:szCs w:val="20"/>
        </w:rPr>
        <w:t>livestock</w:t>
      </w:r>
      <w:r w:rsidR="00B15F7D" w:rsidRPr="00232571">
        <w:rPr>
          <w:rFonts w:cs="Calibri"/>
          <w:color w:val="000000" w:themeColor="text1"/>
          <w:sz w:val="20"/>
          <w:szCs w:val="20"/>
        </w:rPr>
        <w:t xml:space="preserve">/animal </w:t>
      </w:r>
      <w:r w:rsidR="00815F8F" w:rsidRPr="00232571">
        <w:rPr>
          <w:rFonts w:cs="Calibri"/>
          <w:color w:val="000000" w:themeColor="text1"/>
          <w:sz w:val="20"/>
          <w:szCs w:val="20"/>
        </w:rPr>
        <w:t>s</w:t>
      </w:r>
      <w:r w:rsidR="00B15F7D" w:rsidRPr="00232571">
        <w:rPr>
          <w:rFonts w:cs="Calibri"/>
          <w:color w:val="000000" w:themeColor="text1"/>
          <w:sz w:val="20"/>
          <w:szCs w:val="20"/>
        </w:rPr>
        <w:t xml:space="preserve">cience or </w:t>
      </w:r>
      <w:r w:rsidR="00815F8F" w:rsidRPr="00232571">
        <w:rPr>
          <w:rFonts w:cs="Calibri"/>
          <w:color w:val="000000" w:themeColor="text1"/>
          <w:sz w:val="20"/>
          <w:szCs w:val="20"/>
        </w:rPr>
        <w:t xml:space="preserve"> agro-forestry or related fields with proven experience in value chain of agriculture, livestock and</w:t>
      </w:r>
      <w:r w:rsidR="00524F9F">
        <w:rPr>
          <w:rFonts w:cs="Calibri"/>
          <w:color w:val="000000" w:themeColor="text1"/>
          <w:sz w:val="20"/>
          <w:szCs w:val="20"/>
        </w:rPr>
        <w:t>/or</w:t>
      </w:r>
      <w:r w:rsidR="00815F8F" w:rsidRPr="00232571">
        <w:rPr>
          <w:rFonts w:cs="Calibri"/>
          <w:color w:val="000000" w:themeColor="text1"/>
          <w:sz w:val="20"/>
          <w:szCs w:val="20"/>
        </w:rPr>
        <w:t xml:space="preserve"> non-timber forest products and medicinal products. A substantial experience in baseline studies, feasibility assessment, and/or impact studies is required.</w:t>
      </w:r>
    </w:p>
    <w:p w:rsidR="0009449A" w:rsidRPr="00232571" w:rsidRDefault="0009449A" w:rsidP="0009449A">
      <w:pPr>
        <w:spacing w:after="0" w:line="360" w:lineRule="auto"/>
        <w:jc w:val="both"/>
        <w:rPr>
          <w:rFonts w:cs="Calibri"/>
          <w:b/>
          <w:color w:val="000000" w:themeColor="text1"/>
          <w:sz w:val="20"/>
          <w:szCs w:val="20"/>
        </w:rPr>
      </w:pPr>
      <w:r w:rsidRPr="00232571">
        <w:rPr>
          <w:rFonts w:cs="Calibri"/>
          <w:b/>
          <w:color w:val="000000" w:themeColor="text1"/>
          <w:sz w:val="20"/>
          <w:szCs w:val="20"/>
        </w:rPr>
        <w:t>Team member (Business Expert-1):</w:t>
      </w:r>
      <w:r w:rsidRPr="00232571">
        <w:rPr>
          <w:rFonts w:cs="Calibri"/>
          <w:color w:val="000000" w:themeColor="text1"/>
          <w:sz w:val="20"/>
          <w:szCs w:val="20"/>
        </w:rPr>
        <w:t xml:space="preserve"> Minimum Masters’ Degree in business studies </w:t>
      </w:r>
      <w:r w:rsidR="00524F9F">
        <w:rPr>
          <w:rFonts w:cs="Calibri"/>
          <w:color w:val="000000" w:themeColor="text1"/>
          <w:sz w:val="20"/>
          <w:szCs w:val="20"/>
        </w:rPr>
        <w:t xml:space="preserve">or related fields, </w:t>
      </w:r>
      <w:r w:rsidRPr="00232571">
        <w:rPr>
          <w:rFonts w:cs="Calibri"/>
          <w:color w:val="000000" w:themeColor="text1"/>
          <w:sz w:val="20"/>
          <w:szCs w:val="20"/>
        </w:rPr>
        <w:t>with demonstrated experience in agri</w:t>
      </w:r>
      <w:r w:rsidR="001B573A" w:rsidRPr="00232571">
        <w:rPr>
          <w:rFonts w:cs="Calibri"/>
          <w:color w:val="000000" w:themeColor="text1"/>
          <w:sz w:val="20"/>
          <w:szCs w:val="20"/>
        </w:rPr>
        <w:t>-</w:t>
      </w:r>
      <w:r w:rsidRPr="00232571">
        <w:rPr>
          <w:rFonts w:cs="Calibri"/>
          <w:color w:val="000000" w:themeColor="text1"/>
          <w:sz w:val="20"/>
          <w:szCs w:val="20"/>
        </w:rPr>
        <w:t>business, inclusive business, business policies, national policies on agribusiness etc.</w:t>
      </w:r>
    </w:p>
    <w:p w:rsidR="0009449A" w:rsidRPr="00232571" w:rsidRDefault="0009449A" w:rsidP="0009449A">
      <w:pPr>
        <w:pStyle w:val="Default"/>
        <w:spacing w:line="360" w:lineRule="auto"/>
        <w:jc w:val="both"/>
        <w:rPr>
          <w:rFonts w:ascii="Calibri" w:hAnsi="Calibri" w:cs="Calibri"/>
          <w:color w:val="000000" w:themeColor="text1"/>
          <w:sz w:val="20"/>
          <w:szCs w:val="20"/>
          <w:lang w:eastAsia="en-US"/>
        </w:rPr>
      </w:pPr>
      <w:r w:rsidRPr="00232571">
        <w:rPr>
          <w:rFonts w:ascii="Calibri" w:hAnsi="Calibri" w:cs="Calibri"/>
          <w:b/>
          <w:color w:val="000000" w:themeColor="text1"/>
          <w:sz w:val="20"/>
          <w:szCs w:val="20"/>
          <w:lang w:eastAsia="en-US"/>
        </w:rPr>
        <w:t xml:space="preserve">Team member (Data Analyst-1): </w:t>
      </w:r>
      <w:r w:rsidRPr="00232571">
        <w:rPr>
          <w:rFonts w:ascii="Calibri" w:hAnsi="Calibri" w:cs="Calibri"/>
          <w:color w:val="000000" w:themeColor="text1"/>
          <w:sz w:val="20"/>
          <w:szCs w:val="20"/>
          <w:lang w:eastAsia="en-US"/>
        </w:rPr>
        <w:t>Master’s Degree in Statistics or relevant field</w:t>
      </w:r>
      <w:r w:rsidR="00B15F7D" w:rsidRPr="00232571">
        <w:rPr>
          <w:rFonts w:ascii="Calibri" w:hAnsi="Calibri" w:cs="Calibri"/>
          <w:color w:val="000000" w:themeColor="text1"/>
          <w:sz w:val="20"/>
          <w:szCs w:val="20"/>
          <w:lang w:eastAsia="en-US"/>
        </w:rPr>
        <w:t>s</w:t>
      </w:r>
      <w:r w:rsidRPr="00232571">
        <w:rPr>
          <w:rFonts w:ascii="Calibri" w:hAnsi="Calibri" w:cs="Calibri"/>
          <w:color w:val="000000" w:themeColor="text1"/>
          <w:sz w:val="20"/>
          <w:szCs w:val="20"/>
          <w:lang w:eastAsia="en-US"/>
        </w:rPr>
        <w:t xml:space="preserve"> with demonstrated experience in socio-economic data analysis using credible tools, techniques and software.</w:t>
      </w:r>
    </w:p>
    <w:p w:rsidR="00A93FAE" w:rsidRPr="00232571" w:rsidRDefault="00A93FAE" w:rsidP="0009449A">
      <w:pPr>
        <w:pStyle w:val="Default"/>
        <w:spacing w:line="360" w:lineRule="auto"/>
        <w:jc w:val="both"/>
        <w:rPr>
          <w:rFonts w:ascii="Calibri" w:hAnsi="Calibri" w:cs="Calibri"/>
          <w:color w:val="000000" w:themeColor="text1"/>
          <w:sz w:val="20"/>
          <w:szCs w:val="20"/>
          <w:lang w:eastAsia="en-US"/>
        </w:rPr>
      </w:pPr>
      <w:r w:rsidRPr="00232571">
        <w:rPr>
          <w:rFonts w:ascii="Calibri" w:hAnsi="Calibri" w:cs="Calibri"/>
          <w:b/>
          <w:color w:val="000000" w:themeColor="text1"/>
          <w:sz w:val="20"/>
          <w:szCs w:val="20"/>
          <w:lang w:eastAsia="en-US"/>
        </w:rPr>
        <w:t>Supervisors-6:</w:t>
      </w:r>
      <w:r w:rsidRPr="00232571">
        <w:rPr>
          <w:rFonts w:ascii="Calibri" w:hAnsi="Calibri" w:cs="Calibri"/>
          <w:color w:val="000000" w:themeColor="text1"/>
          <w:sz w:val="20"/>
          <w:szCs w:val="20"/>
          <w:lang w:eastAsia="en-US"/>
        </w:rPr>
        <w:t xml:space="preserve"> Bachelors’ degree with relevant field experience</w:t>
      </w:r>
      <w:r w:rsidR="00524F9F">
        <w:rPr>
          <w:rFonts w:ascii="Calibri" w:hAnsi="Calibri" w:cs="Calibri"/>
          <w:color w:val="000000" w:themeColor="text1"/>
          <w:sz w:val="20"/>
          <w:szCs w:val="20"/>
          <w:lang w:eastAsia="en-US"/>
        </w:rPr>
        <w:t>s</w:t>
      </w:r>
      <w:r w:rsidRPr="00232571">
        <w:rPr>
          <w:rFonts w:ascii="Calibri" w:hAnsi="Calibri" w:cs="Calibri"/>
          <w:color w:val="000000" w:themeColor="text1"/>
          <w:sz w:val="20"/>
          <w:szCs w:val="20"/>
          <w:lang w:eastAsia="en-US"/>
        </w:rPr>
        <w:t>.</w:t>
      </w:r>
    </w:p>
    <w:p w:rsidR="0009449A" w:rsidRPr="00232571" w:rsidRDefault="0009449A" w:rsidP="0009449A">
      <w:pPr>
        <w:pStyle w:val="Default"/>
        <w:spacing w:line="360" w:lineRule="auto"/>
        <w:jc w:val="both"/>
        <w:rPr>
          <w:rFonts w:ascii="Calibri" w:hAnsi="Calibri" w:cs="Calibri"/>
          <w:color w:val="000000" w:themeColor="text1"/>
          <w:sz w:val="20"/>
          <w:szCs w:val="20"/>
        </w:rPr>
      </w:pPr>
      <w:r w:rsidRPr="00232571">
        <w:rPr>
          <w:rFonts w:ascii="Calibri" w:hAnsi="Calibri" w:cs="Calibri"/>
          <w:b/>
          <w:color w:val="000000" w:themeColor="text1"/>
          <w:sz w:val="20"/>
          <w:szCs w:val="20"/>
        </w:rPr>
        <w:t>Enumerators</w:t>
      </w:r>
      <w:r w:rsidR="00F13C7E" w:rsidRPr="00232571">
        <w:rPr>
          <w:rFonts w:ascii="Calibri" w:hAnsi="Calibri" w:cs="Calibri"/>
          <w:b/>
          <w:color w:val="000000" w:themeColor="text1"/>
          <w:sz w:val="20"/>
          <w:szCs w:val="20"/>
        </w:rPr>
        <w:t>-12</w:t>
      </w:r>
      <w:r w:rsidR="00A93FAE" w:rsidRPr="00232571">
        <w:rPr>
          <w:rFonts w:ascii="Calibri" w:hAnsi="Calibri" w:cs="Calibri"/>
          <w:b/>
          <w:color w:val="000000" w:themeColor="text1"/>
          <w:sz w:val="20"/>
          <w:szCs w:val="20"/>
        </w:rPr>
        <w:t xml:space="preserve"> (</w:t>
      </w:r>
      <w:r w:rsidR="00B15F7D" w:rsidRPr="00232571">
        <w:rPr>
          <w:rFonts w:ascii="Calibri" w:hAnsi="Calibri" w:cs="Calibri"/>
          <w:b/>
          <w:color w:val="000000" w:themeColor="text1"/>
          <w:sz w:val="20"/>
          <w:szCs w:val="20"/>
        </w:rPr>
        <w:t>as per requirement</w:t>
      </w:r>
      <w:r w:rsidRPr="00232571">
        <w:rPr>
          <w:rFonts w:ascii="Calibri" w:hAnsi="Calibri" w:cs="Calibri"/>
          <w:b/>
          <w:color w:val="000000" w:themeColor="text1"/>
          <w:sz w:val="20"/>
          <w:szCs w:val="20"/>
        </w:rPr>
        <w:t xml:space="preserve">): </w:t>
      </w:r>
      <w:r w:rsidR="00A93FAE" w:rsidRPr="00232571">
        <w:rPr>
          <w:rFonts w:ascii="Calibri" w:hAnsi="Calibri" w:cs="Calibri"/>
          <w:color w:val="000000" w:themeColor="text1"/>
          <w:sz w:val="20"/>
          <w:szCs w:val="20"/>
        </w:rPr>
        <w:t>Minimum 12 class passed and p</w:t>
      </w:r>
      <w:r w:rsidRPr="00232571">
        <w:rPr>
          <w:rFonts w:ascii="Calibri" w:hAnsi="Calibri" w:cs="Calibri"/>
          <w:color w:val="000000" w:themeColor="text1"/>
          <w:sz w:val="20"/>
          <w:szCs w:val="20"/>
        </w:rPr>
        <w:t>referably local in</w:t>
      </w:r>
      <w:r w:rsidR="00524F9F">
        <w:rPr>
          <w:rFonts w:ascii="Calibri" w:hAnsi="Calibri" w:cs="Calibri"/>
          <w:color w:val="000000" w:themeColor="text1"/>
          <w:sz w:val="20"/>
          <w:szCs w:val="20"/>
        </w:rPr>
        <w:t>-</w:t>
      </w:r>
      <w:r w:rsidRPr="00232571">
        <w:rPr>
          <w:rFonts w:ascii="Calibri" w:hAnsi="Calibri" w:cs="Calibri"/>
          <w:color w:val="000000" w:themeColor="text1"/>
          <w:sz w:val="20"/>
          <w:szCs w:val="20"/>
        </w:rPr>
        <w:t xml:space="preserve">habitants havingexperience in PRA tools and household survey enumerations.  Fluency in local language and dialects is required. </w:t>
      </w:r>
    </w:p>
    <w:p w:rsidR="0009449A" w:rsidRPr="00232571" w:rsidRDefault="0009449A" w:rsidP="0009449A">
      <w:pPr>
        <w:pStyle w:val="Subtitle"/>
        <w:rPr>
          <w:color w:val="000000" w:themeColor="text1"/>
          <w:sz w:val="20"/>
          <w:szCs w:val="20"/>
        </w:rPr>
      </w:pPr>
      <w:r w:rsidRPr="00232571">
        <w:rPr>
          <w:color w:val="000000" w:themeColor="text1"/>
          <w:sz w:val="20"/>
          <w:szCs w:val="20"/>
        </w:rPr>
        <w:t>Service Provider’s reporting obligations and deliverables</w:t>
      </w:r>
    </w:p>
    <w:p w:rsidR="0009449A" w:rsidRPr="00232571" w:rsidRDefault="0009449A" w:rsidP="0009449A">
      <w:pPr>
        <w:spacing w:after="0" w:line="360" w:lineRule="auto"/>
        <w:jc w:val="both"/>
        <w:outlineLvl w:val="0"/>
        <w:rPr>
          <w:rFonts w:cs="Calibri"/>
          <w:bCs/>
          <w:color w:val="000000" w:themeColor="text1"/>
          <w:sz w:val="20"/>
          <w:szCs w:val="20"/>
        </w:rPr>
      </w:pPr>
      <w:r w:rsidRPr="00232571">
        <w:rPr>
          <w:rFonts w:cs="Calibri"/>
          <w:bCs/>
          <w:color w:val="000000" w:themeColor="text1"/>
          <w:sz w:val="20"/>
          <w:szCs w:val="20"/>
        </w:rPr>
        <w:t xml:space="preserve">The </w:t>
      </w:r>
      <w:r w:rsidR="00B15F7D" w:rsidRPr="00232571">
        <w:rPr>
          <w:rFonts w:cs="Calibri"/>
          <w:bCs/>
          <w:color w:val="000000" w:themeColor="text1"/>
          <w:sz w:val="20"/>
          <w:szCs w:val="20"/>
        </w:rPr>
        <w:t xml:space="preserve">selected </w:t>
      </w:r>
      <w:r w:rsidRPr="00232571">
        <w:rPr>
          <w:rFonts w:cs="Calibri"/>
          <w:bCs/>
          <w:color w:val="000000" w:themeColor="text1"/>
          <w:sz w:val="20"/>
          <w:szCs w:val="20"/>
        </w:rPr>
        <w:t>consultant (s) or firms are required to produce following deliverables during the contract period.</w:t>
      </w:r>
    </w:p>
    <w:p w:rsidR="0009449A" w:rsidRPr="00232571" w:rsidRDefault="0009449A" w:rsidP="00A33428">
      <w:pPr>
        <w:pStyle w:val="ListParagraph"/>
        <w:numPr>
          <w:ilvl w:val="0"/>
          <w:numId w:val="5"/>
        </w:numPr>
        <w:spacing w:after="0" w:line="360" w:lineRule="auto"/>
        <w:contextualSpacing w:val="0"/>
        <w:jc w:val="both"/>
        <w:outlineLvl w:val="0"/>
        <w:rPr>
          <w:rFonts w:cs="Calibri"/>
          <w:bCs/>
          <w:color w:val="000000" w:themeColor="text1"/>
          <w:sz w:val="20"/>
          <w:szCs w:val="20"/>
        </w:rPr>
      </w:pPr>
      <w:r w:rsidRPr="00232571">
        <w:rPr>
          <w:rFonts w:cs="Calibri"/>
          <w:bCs/>
          <w:color w:val="000000" w:themeColor="text1"/>
          <w:sz w:val="20"/>
          <w:szCs w:val="20"/>
        </w:rPr>
        <w:t>Inception Report along with survey instruments (English and Nepali language), study methodology (including data analysi</w:t>
      </w:r>
      <w:r w:rsidR="00B164A3" w:rsidRPr="00232571">
        <w:rPr>
          <w:rFonts w:cs="Calibri"/>
          <w:bCs/>
          <w:color w:val="000000" w:themeColor="text1"/>
          <w:sz w:val="20"/>
          <w:szCs w:val="20"/>
        </w:rPr>
        <w:t>s design), and report structure</w:t>
      </w:r>
      <w:r w:rsidR="00493866" w:rsidRPr="00232571">
        <w:rPr>
          <w:rFonts w:cs="Calibri"/>
          <w:bCs/>
          <w:color w:val="000000" w:themeColor="text1"/>
          <w:sz w:val="20"/>
          <w:szCs w:val="20"/>
        </w:rPr>
        <w:t xml:space="preserve"> including contract document of Experts</w:t>
      </w:r>
      <w:r w:rsidR="00B164A3" w:rsidRPr="00232571">
        <w:rPr>
          <w:rFonts w:cs="Calibri"/>
          <w:bCs/>
          <w:color w:val="000000" w:themeColor="text1"/>
          <w:sz w:val="20"/>
          <w:szCs w:val="20"/>
        </w:rPr>
        <w:t>;</w:t>
      </w:r>
    </w:p>
    <w:p w:rsidR="0009449A" w:rsidRPr="00232571" w:rsidRDefault="0009449A" w:rsidP="00A33428">
      <w:pPr>
        <w:pStyle w:val="ListParagraph"/>
        <w:numPr>
          <w:ilvl w:val="0"/>
          <w:numId w:val="5"/>
        </w:numPr>
        <w:spacing w:after="0" w:line="360" w:lineRule="auto"/>
        <w:contextualSpacing w:val="0"/>
        <w:jc w:val="both"/>
        <w:outlineLvl w:val="0"/>
        <w:rPr>
          <w:rFonts w:cs="Calibri"/>
          <w:bCs/>
          <w:color w:val="000000" w:themeColor="text1"/>
          <w:sz w:val="20"/>
          <w:szCs w:val="20"/>
        </w:rPr>
      </w:pPr>
      <w:r w:rsidRPr="00232571">
        <w:rPr>
          <w:rFonts w:cs="Calibri"/>
          <w:bCs/>
          <w:color w:val="000000" w:themeColor="text1"/>
          <w:sz w:val="20"/>
          <w:szCs w:val="20"/>
        </w:rPr>
        <w:t xml:space="preserve">Short pre-test report and finalized </w:t>
      </w:r>
      <w:r w:rsidR="00B164A3" w:rsidRPr="00232571">
        <w:rPr>
          <w:rFonts w:cs="Calibri"/>
          <w:bCs/>
          <w:color w:val="000000" w:themeColor="text1"/>
          <w:sz w:val="20"/>
          <w:szCs w:val="20"/>
        </w:rPr>
        <w:t>interview schedules (in Nepali);</w:t>
      </w:r>
    </w:p>
    <w:p w:rsidR="0009449A" w:rsidRPr="00232571" w:rsidRDefault="0009449A" w:rsidP="00A33428">
      <w:pPr>
        <w:pStyle w:val="ListParagraph"/>
        <w:numPr>
          <w:ilvl w:val="0"/>
          <w:numId w:val="5"/>
        </w:numPr>
        <w:spacing w:after="0" w:line="360" w:lineRule="auto"/>
        <w:contextualSpacing w:val="0"/>
        <w:jc w:val="both"/>
        <w:outlineLvl w:val="0"/>
        <w:rPr>
          <w:rFonts w:cs="Calibri"/>
          <w:bCs/>
          <w:color w:val="000000" w:themeColor="text1"/>
          <w:sz w:val="20"/>
          <w:szCs w:val="20"/>
        </w:rPr>
      </w:pPr>
      <w:r w:rsidRPr="00232571">
        <w:rPr>
          <w:rFonts w:cs="Calibri"/>
          <w:bCs/>
          <w:color w:val="000000" w:themeColor="text1"/>
          <w:sz w:val="20"/>
          <w:szCs w:val="20"/>
        </w:rPr>
        <w:t xml:space="preserve">Draft </w:t>
      </w:r>
      <w:r w:rsidR="00232571">
        <w:rPr>
          <w:rFonts w:cs="Calibri"/>
          <w:bCs/>
          <w:color w:val="000000" w:themeColor="text1"/>
          <w:sz w:val="20"/>
          <w:szCs w:val="20"/>
        </w:rPr>
        <w:t xml:space="preserve">reports: Impact Survey, RIMS-final Survey and </w:t>
      </w:r>
      <w:r w:rsidR="000B3A25">
        <w:rPr>
          <w:rFonts w:cs="Calibri"/>
          <w:bCs/>
          <w:color w:val="000000" w:themeColor="text1"/>
          <w:sz w:val="20"/>
          <w:szCs w:val="20"/>
        </w:rPr>
        <w:t xml:space="preserve">Baseline </w:t>
      </w:r>
      <w:r w:rsidR="00524F9F">
        <w:rPr>
          <w:rFonts w:cs="Calibri"/>
          <w:bCs/>
          <w:color w:val="000000" w:themeColor="text1"/>
          <w:sz w:val="20"/>
          <w:szCs w:val="20"/>
        </w:rPr>
        <w:t>data</w:t>
      </w:r>
      <w:r w:rsidR="001B14C1">
        <w:rPr>
          <w:rFonts w:cs="Calibri"/>
          <w:bCs/>
          <w:color w:val="000000" w:themeColor="text1"/>
          <w:sz w:val="20"/>
          <w:szCs w:val="20"/>
        </w:rPr>
        <w:t>separately</w:t>
      </w:r>
      <w:r w:rsidR="00B164A3" w:rsidRPr="00232571">
        <w:rPr>
          <w:rFonts w:cs="Calibri"/>
          <w:bCs/>
          <w:color w:val="000000" w:themeColor="text1"/>
          <w:sz w:val="20"/>
          <w:szCs w:val="20"/>
        </w:rPr>
        <w:t>;</w:t>
      </w:r>
    </w:p>
    <w:p w:rsidR="00B164A3" w:rsidRPr="00232571" w:rsidRDefault="00774B5E" w:rsidP="00A33428">
      <w:pPr>
        <w:pStyle w:val="ListParagraph"/>
        <w:numPr>
          <w:ilvl w:val="0"/>
          <w:numId w:val="5"/>
        </w:numPr>
        <w:spacing w:after="0" w:line="360" w:lineRule="auto"/>
        <w:contextualSpacing w:val="0"/>
        <w:jc w:val="both"/>
        <w:outlineLvl w:val="0"/>
        <w:rPr>
          <w:rFonts w:cs="Calibri"/>
          <w:bCs/>
          <w:color w:val="000000" w:themeColor="text1"/>
          <w:sz w:val="20"/>
          <w:szCs w:val="20"/>
        </w:rPr>
      </w:pPr>
      <w:r w:rsidRPr="00232571">
        <w:rPr>
          <w:rFonts w:cs="Calibri"/>
          <w:bCs/>
          <w:color w:val="000000" w:themeColor="text1"/>
          <w:sz w:val="20"/>
          <w:szCs w:val="20"/>
        </w:rPr>
        <w:t>Conduct w</w:t>
      </w:r>
      <w:r w:rsidR="00B164A3" w:rsidRPr="00232571">
        <w:rPr>
          <w:rFonts w:cs="Calibri"/>
          <w:bCs/>
          <w:color w:val="000000" w:themeColor="text1"/>
          <w:sz w:val="20"/>
          <w:szCs w:val="20"/>
        </w:rPr>
        <w:t>orkshop to present the findings of the study;</w:t>
      </w:r>
    </w:p>
    <w:p w:rsidR="0009449A" w:rsidRPr="00232571" w:rsidRDefault="0009449A" w:rsidP="00A33428">
      <w:pPr>
        <w:pStyle w:val="ListParagraph"/>
        <w:numPr>
          <w:ilvl w:val="0"/>
          <w:numId w:val="5"/>
        </w:numPr>
        <w:spacing w:after="0" w:line="360" w:lineRule="auto"/>
        <w:contextualSpacing w:val="0"/>
        <w:jc w:val="both"/>
        <w:outlineLvl w:val="0"/>
        <w:rPr>
          <w:rFonts w:cs="Calibri"/>
          <w:bCs/>
          <w:color w:val="000000" w:themeColor="text1"/>
          <w:sz w:val="20"/>
          <w:szCs w:val="20"/>
        </w:rPr>
      </w:pPr>
      <w:r w:rsidRPr="00232571">
        <w:rPr>
          <w:rFonts w:cs="Calibri"/>
          <w:bCs/>
          <w:color w:val="000000" w:themeColor="text1"/>
          <w:sz w:val="20"/>
          <w:szCs w:val="20"/>
        </w:rPr>
        <w:t>Final report</w:t>
      </w:r>
      <w:r w:rsidR="00501D58">
        <w:rPr>
          <w:rFonts w:cs="Calibri"/>
          <w:bCs/>
          <w:color w:val="000000" w:themeColor="text1"/>
          <w:sz w:val="20"/>
          <w:szCs w:val="20"/>
        </w:rPr>
        <w:t xml:space="preserve">s: </w:t>
      </w:r>
      <w:r w:rsidR="003A3D92">
        <w:rPr>
          <w:rFonts w:cs="Calibri"/>
          <w:bCs/>
          <w:color w:val="000000" w:themeColor="text1"/>
          <w:sz w:val="20"/>
          <w:szCs w:val="20"/>
        </w:rPr>
        <w:t xml:space="preserve">Project </w:t>
      </w:r>
      <w:r w:rsidR="00D56962">
        <w:rPr>
          <w:rFonts w:cs="Calibri"/>
          <w:bCs/>
          <w:color w:val="000000" w:themeColor="text1"/>
          <w:sz w:val="20"/>
          <w:szCs w:val="20"/>
        </w:rPr>
        <w:t>Final Evaluation</w:t>
      </w:r>
      <w:r w:rsidR="003A3D92">
        <w:rPr>
          <w:rFonts w:cs="Calibri"/>
          <w:bCs/>
          <w:color w:val="000000" w:themeColor="text1"/>
          <w:sz w:val="20"/>
          <w:szCs w:val="20"/>
        </w:rPr>
        <w:t>, RIMS-F</w:t>
      </w:r>
      <w:r w:rsidR="00232571">
        <w:rPr>
          <w:rFonts w:cs="Calibri"/>
          <w:bCs/>
          <w:color w:val="000000" w:themeColor="text1"/>
          <w:sz w:val="20"/>
          <w:szCs w:val="20"/>
        </w:rPr>
        <w:t xml:space="preserve">inal </w:t>
      </w:r>
      <w:r w:rsidR="003A3D92">
        <w:rPr>
          <w:rFonts w:cs="Calibri"/>
          <w:bCs/>
          <w:color w:val="000000" w:themeColor="text1"/>
          <w:sz w:val="20"/>
          <w:szCs w:val="20"/>
        </w:rPr>
        <w:t>Evaluation</w:t>
      </w:r>
      <w:r w:rsidR="00232571">
        <w:rPr>
          <w:rFonts w:cs="Calibri"/>
          <w:bCs/>
          <w:color w:val="000000" w:themeColor="text1"/>
          <w:sz w:val="20"/>
          <w:szCs w:val="20"/>
        </w:rPr>
        <w:t xml:space="preserve"> and </w:t>
      </w:r>
      <w:r w:rsidR="00501D58">
        <w:rPr>
          <w:rFonts w:cs="Calibri"/>
          <w:bCs/>
          <w:color w:val="000000" w:themeColor="text1"/>
          <w:sz w:val="20"/>
          <w:szCs w:val="20"/>
        </w:rPr>
        <w:t xml:space="preserve">Baseline </w:t>
      </w:r>
      <w:r w:rsidR="00524F9F">
        <w:rPr>
          <w:rFonts w:cs="Calibri"/>
          <w:bCs/>
          <w:color w:val="000000" w:themeColor="text1"/>
          <w:sz w:val="20"/>
          <w:szCs w:val="20"/>
        </w:rPr>
        <w:t>data</w:t>
      </w:r>
      <w:r w:rsidR="001B14C1">
        <w:rPr>
          <w:rFonts w:cs="Calibri"/>
          <w:bCs/>
          <w:color w:val="000000" w:themeColor="text1"/>
          <w:sz w:val="20"/>
          <w:szCs w:val="20"/>
        </w:rPr>
        <w:t>separately</w:t>
      </w:r>
      <w:r w:rsidRPr="00232571">
        <w:rPr>
          <w:rFonts w:cs="Calibri"/>
          <w:bCs/>
          <w:color w:val="000000" w:themeColor="text1"/>
          <w:sz w:val="20"/>
          <w:szCs w:val="20"/>
        </w:rPr>
        <w:t xml:space="preserve"> (digital and hard copies) along with Clean Data</w:t>
      </w:r>
      <w:r w:rsidR="00AA2D82">
        <w:rPr>
          <w:rFonts w:cs="Calibri"/>
          <w:bCs/>
          <w:color w:val="000000" w:themeColor="text1"/>
          <w:sz w:val="20"/>
          <w:szCs w:val="20"/>
        </w:rPr>
        <w:t xml:space="preserve"> in English</w:t>
      </w:r>
    </w:p>
    <w:p w:rsidR="00AC1849" w:rsidRPr="00B76725" w:rsidRDefault="00AC1849" w:rsidP="00B76725">
      <w:pPr>
        <w:pStyle w:val="Subtitle"/>
        <w:numPr>
          <w:ilvl w:val="0"/>
          <w:numId w:val="9"/>
        </w:numPr>
        <w:ind w:left="270" w:hanging="270"/>
        <w:rPr>
          <w:rStyle w:val="SubtleEmphasis"/>
          <w:b/>
          <w:bCs/>
          <w:color w:val="00B0F0"/>
        </w:rPr>
      </w:pPr>
      <w:r w:rsidRPr="00B76725">
        <w:rPr>
          <w:rStyle w:val="SubtleEmphasis"/>
          <w:b/>
          <w:bCs/>
          <w:color w:val="00B0F0"/>
        </w:rPr>
        <w:t>Survey Timeframe</w:t>
      </w:r>
    </w:p>
    <w:p w:rsidR="00AC1849" w:rsidRPr="001B14C1" w:rsidRDefault="00AC1849" w:rsidP="008003C3">
      <w:pPr>
        <w:rPr>
          <w:color w:val="000000" w:themeColor="text1"/>
          <w:sz w:val="20"/>
          <w:szCs w:val="20"/>
        </w:rPr>
      </w:pPr>
      <w:r w:rsidRPr="001B14C1">
        <w:rPr>
          <w:color w:val="000000" w:themeColor="text1"/>
          <w:sz w:val="20"/>
          <w:szCs w:val="20"/>
        </w:rPr>
        <w:t xml:space="preserve">The </w:t>
      </w:r>
      <w:r w:rsidR="001B14C1" w:rsidRPr="001B14C1">
        <w:rPr>
          <w:color w:val="000000" w:themeColor="text1"/>
          <w:sz w:val="20"/>
          <w:szCs w:val="20"/>
        </w:rPr>
        <w:t>Impact</w:t>
      </w:r>
      <w:r w:rsidRPr="001B14C1">
        <w:rPr>
          <w:color w:val="000000" w:themeColor="text1"/>
          <w:sz w:val="20"/>
          <w:szCs w:val="20"/>
        </w:rPr>
        <w:t xml:space="preserve"> survey report</w:t>
      </w:r>
      <w:r w:rsidR="001B14C1" w:rsidRPr="001B14C1">
        <w:rPr>
          <w:color w:val="000000" w:themeColor="text1"/>
          <w:sz w:val="20"/>
          <w:szCs w:val="20"/>
        </w:rPr>
        <w:t>s</w:t>
      </w:r>
      <w:r w:rsidRPr="001B14C1">
        <w:rPr>
          <w:color w:val="000000" w:themeColor="text1"/>
          <w:sz w:val="20"/>
          <w:szCs w:val="20"/>
        </w:rPr>
        <w:t xml:space="preserve"> and findings will be expected to come within </w:t>
      </w:r>
      <w:r w:rsidR="001B14C1" w:rsidRPr="001B14C1">
        <w:rPr>
          <w:color w:val="000000" w:themeColor="text1"/>
          <w:sz w:val="20"/>
          <w:szCs w:val="20"/>
        </w:rPr>
        <w:t>4</w:t>
      </w:r>
      <w:r w:rsidRPr="001B14C1">
        <w:rPr>
          <w:color w:val="000000" w:themeColor="text1"/>
          <w:sz w:val="20"/>
          <w:szCs w:val="20"/>
        </w:rPr>
        <w:t xml:space="preserve"> month</w:t>
      </w:r>
      <w:r w:rsidR="00B15F7D" w:rsidRPr="001B14C1">
        <w:rPr>
          <w:color w:val="000000" w:themeColor="text1"/>
          <w:sz w:val="20"/>
          <w:szCs w:val="20"/>
        </w:rPr>
        <w:t>s</w:t>
      </w:r>
      <w:r w:rsidRPr="001B14C1">
        <w:rPr>
          <w:color w:val="000000" w:themeColor="text1"/>
          <w:sz w:val="20"/>
          <w:szCs w:val="20"/>
        </w:rPr>
        <w:t>. The tentative timeframe of the study is given in the following table.</w:t>
      </w:r>
    </w:p>
    <w:p w:rsidR="00182B43" w:rsidRDefault="00182B43" w:rsidP="008003C3">
      <w:pPr>
        <w:rPr>
          <w:b/>
          <w:color w:val="000000" w:themeColor="text1"/>
          <w:sz w:val="20"/>
          <w:szCs w:val="20"/>
        </w:rPr>
      </w:pPr>
    </w:p>
    <w:p w:rsidR="00AC1849" w:rsidRPr="001B14C1" w:rsidRDefault="008003C3" w:rsidP="008003C3">
      <w:pPr>
        <w:rPr>
          <w:b/>
          <w:color w:val="000000" w:themeColor="text1"/>
          <w:sz w:val="20"/>
          <w:szCs w:val="20"/>
        </w:rPr>
      </w:pPr>
      <w:r w:rsidRPr="001B14C1">
        <w:rPr>
          <w:b/>
          <w:color w:val="000000" w:themeColor="text1"/>
          <w:sz w:val="20"/>
          <w:szCs w:val="20"/>
        </w:rPr>
        <w:t xml:space="preserve">Table 1: </w:t>
      </w:r>
      <w:r w:rsidR="00AC1849" w:rsidRPr="001B14C1">
        <w:rPr>
          <w:b/>
          <w:color w:val="000000" w:themeColor="text1"/>
          <w:sz w:val="20"/>
          <w:szCs w:val="20"/>
        </w:rPr>
        <w:t xml:space="preserve">Timeframe of the study </w:t>
      </w:r>
    </w:p>
    <w:tbl>
      <w:tblPr>
        <w:tblW w:w="9678" w:type="dxa"/>
        <w:tblInd w:w="97" w:type="dxa"/>
        <w:tblLook w:val="04A0"/>
      </w:tblPr>
      <w:tblGrid>
        <w:gridCol w:w="724"/>
        <w:gridCol w:w="3067"/>
        <w:gridCol w:w="388"/>
        <w:gridCol w:w="388"/>
        <w:gridCol w:w="387"/>
        <w:gridCol w:w="388"/>
        <w:gridCol w:w="388"/>
        <w:gridCol w:w="388"/>
        <w:gridCol w:w="388"/>
        <w:gridCol w:w="388"/>
        <w:gridCol w:w="388"/>
        <w:gridCol w:w="388"/>
        <w:gridCol w:w="388"/>
        <w:gridCol w:w="388"/>
        <w:gridCol w:w="308"/>
        <w:gridCol w:w="308"/>
        <w:gridCol w:w="308"/>
        <w:gridCol w:w="308"/>
      </w:tblGrid>
      <w:tr w:rsidR="001B14C1" w:rsidRPr="001B14C1" w:rsidTr="00DD3582">
        <w:trPr>
          <w:trHeight w:val="332"/>
        </w:trPr>
        <w:tc>
          <w:tcPr>
            <w:tcW w:w="72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B14C1" w:rsidRPr="001B14C1" w:rsidRDefault="001B14C1" w:rsidP="00B65E80">
            <w:pPr>
              <w:spacing w:after="0" w:line="240" w:lineRule="auto"/>
              <w:jc w:val="center"/>
              <w:rPr>
                <w:rFonts w:ascii="Calibri" w:eastAsia="Times New Roman" w:hAnsi="Calibri" w:cs="Calibri"/>
                <w:color w:val="000000" w:themeColor="text1"/>
                <w:sz w:val="18"/>
                <w:szCs w:val="14"/>
              </w:rPr>
            </w:pPr>
            <w:r w:rsidRPr="001B14C1">
              <w:rPr>
                <w:rFonts w:ascii="Calibri" w:eastAsia="Times New Roman" w:hAnsi="Calibri" w:cs="Calibri"/>
                <w:color w:val="000000" w:themeColor="text1"/>
                <w:sz w:val="18"/>
                <w:szCs w:val="14"/>
              </w:rPr>
              <w:t>S.N.</w:t>
            </w:r>
          </w:p>
        </w:tc>
        <w:tc>
          <w:tcPr>
            <w:tcW w:w="306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B14C1" w:rsidRPr="001B14C1" w:rsidRDefault="001B14C1" w:rsidP="00B65E80">
            <w:pPr>
              <w:spacing w:after="0" w:line="240" w:lineRule="auto"/>
              <w:jc w:val="center"/>
              <w:rPr>
                <w:rFonts w:ascii="Calibri" w:eastAsia="Times New Roman" w:hAnsi="Calibri" w:cs="Calibri"/>
                <w:color w:val="000000" w:themeColor="text1"/>
                <w:sz w:val="18"/>
                <w:szCs w:val="14"/>
              </w:rPr>
            </w:pPr>
            <w:r w:rsidRPr="001B14C1">
              <w:rPr>
                <w:rFonts w:ascii="Calibri" w:eastAsia="Times New Roman" w:hAnsi="Calibri" w:cs="Calibri"/>
                <w:color w:val="000000" w:themeColor="text1"/>
                <w:sz w:val="18"/>
                <w:szCs w:val="14"/>
              </w:rPr>
              <w:t>Activities</w:t>
            </w:r>
          </w:p>
        </w:tc>
        <w:tc>
          <w:tcPr>
            <w:tcW w:w="1551" w:type="dxa"/>
            <w:gridSpan w:val="4"/>
            <w:tcBorders>
              <w:top w:val="single" w:sz="8" w:space="0" w:color="auto"/>
              <w:left w:val="nil"/>
              <w:bottom w:val="single" w:sz="8" w:space="0" w:color="auto"/>
              <w:right w:val="single" w:sz="8" w:space="0" w:color="000000"/>
            </w:tcBorders>
            <w:shd w:val="clear" w:color="auto" w:fill="auto"/>
            <w:noWrap/>
            <w:vAlign w:val="center"/>
            <w:hideMark/>
          </w:tcPr>
          <w:p w:rsidR="001B14C1" w:rsidRPr="001B14C1" w:rsidRDefault="00B00812" w:rsidP="001B14C1">
            <w:pPr>
              <w:spacing w:after="0" w:line="240" w:lineRule="auto"/>
              <w:jc w:val="center"/>
              <w:rPr>
                <w:rFonts w:ascii="Calibri" w:eastAsia="Times New Roman" w:hAnsi="Calibri" w:cs="Calibri"/>
                <w:color w:val="000000" w:themeColor="text1"/>
                <w:sz w:val="18"/>
                <w:szCs w:val="14"/>
              </w:rPr>
            </w:pPr>
            <w:r>
              <w:rPr>
                <w:rFonts w:ascii="Calibri" w:eastAsia="Times New Roman" w:hAnsi="Calibri" w:cs="Calibri"/>
                <w:color w:val="000000" w:themeColor="text1"/>
                <w:sz w:val="18"/>
                <w:szCs w:val="14"/>
              </w:rPr>
              <w:t>March</w:t>
            </w:r>
            <w:r w:rsidR="00AA2D82">
              <w:rPr>
                <w:rFonts w:ascii="Calibri" w:eastAsia="Times New Roman" w:hAnsi="Calibri" w:cs="Calibri"/>
                <w:color w:val="000000" w:themeColor="text1"/>
                <w:sz w:val="18"/>
                <w:szCs w:val="14"/>
              </w:rPr>
              <w:t xml:space="preserve"> (week)</w:t>
            </w:r>
          </w:p>
        </w:tc>
        <w:tc>
          <w:tcPr>
            <w:tcW w:w="1552" w:type="dxa"/>
            <w:gridSpan w:val="4"/>
            <w:tcBorders>
              <w:top w:val="single" w:sz="8" w:space="0" w:color="auto"/>
              <w:left w:val="nil"/>
              <w:bottom w:val="single" w:sz="8" w:space="0" w:color="auto"/>
              <w:right w:val="single" w:sz="8" w:space="0" w:color="000000"/>
            </w:tcBorders>
            <w:shd w:val="clear" w:color="auto" w:fill="auto"/>
            <w:noWrap/>
            <w:vAlign w:val="center"/>
            <w:hideMark/>
          </w:tcPr>
          <w:p w:rsidR="001B14C1" w:rsidRPr="001B14C1" w:rsidRDefault="00B00812" w:rsidP="001B14C1">
            <w:pPr>
              <w:spacing w:after="0" w:line="240" w:lineRule="auto"/>
              <w:jc w:val="center"/>
              <w:rPr>
                <w:rFonts w:ascii="Calibri" w:eastAsia="Times New Roman" w:hAnsi="Calibri" w:cs="Calibri"/>
                <w:color w:val="000000" w:themeColor="text1"/>
                <w:sz w:val="18"/>
                <w:szCs w:val="14"/>
              </w:rPr>
            </w:pPr>
            <w:r>
              <w:rPr>
                <w:rFonts w:ascii="Calibri" w:eastAsia="Times New Roman" w:hAnsi="Calibri" w:cs="Calibri"/>
                <w:color w:val="000000" w:themeColor="text1"/>
                <w:sz w:val="18"/>
                <w:szCs w:val="14"/>
              </w:rPr>
              <w:t>April</w:t>
            </w:r>
            <w:r w:rsidR="00AA2D82">
              <w:rPr>
                <w:rFonts w:ascii="Calibri" w:eastAsia="Times New Roman" w:hAnsi="Calibri" w:cs="Calibri"/>
                <w:color w:val="000000" w:themeColor="text1"/>
                <w:sz w:val="18"/>
                <w:szCs w:val="14"/>
              </w:rPr>
              <w:t xml:space="preserve"> (week)</w:t>
            </w:r>
          </w:p>
        </w:tc>
        <w:tc>
          <w:tcPr>
            <w:tcW w:w="1552" w:type="dxa"/>
            <w:gridSpan w:val="4"/>
            <w:tcBorders>
              <w:top w:val="single" w:sz="8" w:space="0" w:color="auto"/>
              <w:left w:val="nil"/>
              <w:bottom w:val="single" w:sz="8" w:space="0" w:color="auto"/>
              <w:right w:val="single" w:sz="8" w:space="0" w:color="000000"/>
            </w:tcBorders>
            <w:shd w:val="clear" w:color="auto" w:fill="auto"/>
            <w:noWrap/>
            <w:vAlign w:val="center"/>
            <w:hideMark/>
          </w:tcPr>
          <w:p w:rsidR="001B14C1" w:rsidRPr="001B14C1" w:rsidRDefault="00B00812" w:rsidP="001B14C1">
            <w:pPr>
              <w:spacing w:after="0" w:line="240" w:lineRule="auto"/>
              <w:jc w:val="center"/>
              <w:rPr>
                <w:rFonts w:ascii="Calibri" w:eastAsia="Times New Roman" w:hAnsi="Calibri" w:cs="Calibri"/>
                <w:color w:val="000000" w:themeColor="text1"/>
                <w:sz w:val="18"/>
                <w:szCs w:val="14"/>
              </w:rPr>
            </w:pPr>
            <w:r>
              <w:rPr>
                <w:rFonts w:ascii="Calibri" w:eastAsia="Times New Roman" w:hAnsi="Calibri" w:cs="Calibri"/>
                <w:color w:val="000000" w:themeColor="text1"/>
                <w:sz w:val="18"/>
                <w:szCs w:val="14"/>
              </w:rPr>
              <w:t>May</w:t>
            </w:r>
            <w:r w:rsidR="00AA2D82">
              <w:rPr>
                <w:rFonts w:ascii="Calibri" w:eastAsia="Times New Roman" w:hAnsi="Calibri" w:cs="Calibri"/>
                <w:color w:val="000000" w:themeColor="text1"/>
                <w:sz w:val="18"/>
                <w:szCs w:val="14"/>
              </w:rPr>
              <w:t xml:space="preserve"> (week)</w:t>
            </w:r>
          </w:p>
        </w:tc>
        <w:tc>
          <w:tcPr>
            <w:tcW w:w="1232" w:type="dxa"/>
            <w:gridSpan w:val="4"/>
            <w:tcBorders>
              <w:top w:val="single" w:sz="8" w:space="0" w:color="auto"/>
              <w:left w:val="nil"/>
              <w:bottom w:val="single" w:sz="8" w:space="0" w:color="auto"/>
              <w:right w:val="single" w:sz="4" w:space="0" w:color="auto"/>
            </w:tcBorders>
            <w:vAlign w:val="center"/>
          </w:tcPr>
          <w:p w:rsidR="001B14C1" w:rsidRPr="001B14C1" w:rsidRDefault="00B00812" w:rsidP="001B14C1">
            <w:pPr>
              <w:spacing w:after="0" w:line="240" w:lineRule="auto"/>
              <w:jc w:val="center"/>
              <w:rPr>
                <w:rFonts w:ascii="Calibri" w:eastAsia="Times New Roman" w:hAnsi="Calibri" w:cs="Calibri"/>
                <w:color w:val="000000" w:themeColor="text1"/>
                <w:sz w:val="18"/>
                <w:szCs w:val="14"/>
              </w:rPr>
            </w:pPr>
            <w:r>
              <w:rPr>
                <w:rFonts w:ascii="Calibri" w:eastAsia="Times New Roman" w:hAnsi="Calibri" w:cs="Calibri"/>
                <w:color w:val="000000" w:themeColor="text1"/>
                <w:sz w:val="18"/>
                <w:szCs w:val="14"/>
              </w:rPr>
              <w:t>June</w:t>
            </w:r>
            <w:r w:rsidR="00AA2D82">
              <w:rPr>
                <w:rFonts w:ascii="Calibri" w:eastAsia="Times New Roman" w:hAnsi="Calibri" w:cs="Calibri"/>
                <w:color w:val="000000" w:themeColor="text1"/>
                <w:sz w:val="18"/>
                <w:szCs w:val="14"/>
              </w:rPr>
              <w:t xml:space="preserve"> (week)</w:t>
            </w:r>
          </w:p>
        </w:tc>
      </w:tr>
      <w:tr w:rsidR="001B14C1" w:rsidRPr="001B14C1" w:rsidTr="00DD3582">
        <w:trPr>
          <w:trHeight w:val="332"/>
        </w:trPr>
        <w:tc>
          <w:tcPr>
            <w:tcW w:w="724" w:type="dxa"/>
            <w:vMerge/>
            <w:tcBorders>
              <w:top w:val="single" w:sz="8" w:space="0" w:color="auto"/>
              <w:left w:val="single" w:sz="8" w:space="0" w:color="auto"/>
              <w:bottom w:val="single" w:sz="8" w:space="0" w:color="000000"/>
              <w:right w:val="single" w:sz="8" w:space="0" w:color="auto"/>
            </w:tcBorders>
            <w:vAlign w:val="center"/>
            <w:hideMark/>
          </w:tcPr>
          <w:p w:rsidR="001B14C1" w:rsidRPr="001B14C1" w:rsidRDefault="001B14C1" w:rsidP="00B65E80">
            <w:pPr>
              <w:spacing w:after="0" w:line="240" w:lineRule="auto"/>
              <w:rPr>
                <w:rFonts w:ascii="Calibri" w:eastAsia="Times New Roman" w:hAnsi="Calibri" w:cs="Calibri"/>
                <w:color w:val="000000" w:themeColor="text1"/>
                <w:sz w:val="18"/>
                <w:szCs w:val="14"/>
              </w:rPr>
            </w:pPr>
          </w:p>
        </w:tc>
        <w:tc>
          <w:tcPr>
            <w:tcW w:w="3067" w:type="dxa"/>
            <w:vMerge/>
            <w:tcBorders>
              <w:top w:val="single" w:sz="8" w:space="0" w:color="auto"/>
              <w:left w:val="single" w:sz="8" w:space="0" w:color="auto"/>
              <w:bottom w:val="single" w:sz="8" w:space="0" w:color="000000"/>
              <w:right w:val="single" w:sz="8" w:space="0" w:color="auto"/>
            </w:tcBorders>
            <w:vAlign w:val="center"/>
            <w:hideMark/>
          </w:tcPr>
          <w:p w:rsidR="001B14C1" w:rsidRPr="001B14C1" w:rsidRDefault="001B14C1" w:rsidP="00B65E80">
            <w:pPr>
              <w:spacing w:after="0" w:line="240" w:lineRule="auto"/>
              <w:rPr>
                <w:rFonts w:ascii="Calibri" w:eastAsia="Times New Roman" w:hAnsi="Calibri" w:cs="Calibri"/>
                <w:color w:val="000000" w:themeColor="text1"/>
                <w:sz w:val="18"/>
                <w:szCs w:val="14"/>
              </w:rPr>
            </w:pPr>
          </w:p>
        </w:tc>
        <w:tc>
          <w:tcPr>
            <w:tcW w:w="388" w:type="dxa"/>
            <w:tcBorders>
              <w:top w:val="nil"/>
              <w:left w:val="nil"/>
              <w:bottom w:val="single" w:sz="8" w:space="0" w:color="auto"/>
              <w:right w:val="single" w:sz="8" w:space="0" w:color="auto"/>
            </w:tcBorders>
            <w:shd w:val="clear" w:color="auto" w:fill="auto"/>
            <w:noWrap/>
            <w:vAlign w:val="center"/>
            <w:hideMark/>
          </w:tcPr>
          <w:p w:rsidR="001B14C1" w:rsidRPr="001B14C1" w:rsidRDefault="001B14C1" w:rsidP="001B14C1">
            <w:pPr>
              <w:spacing w:after="0" w:line="240" w:lineRule="auto"/>
              <w:jc w:val="center"/>
              <w:rPr>
                <w:rFonts w:ascii="Calibri" w:eastAsia="Times New Roman" w:hAnsi="Calibri" w:cs="Calibri"/>
                <w:color w:val="000000" w:themeColor="text1"/>
                <w:sz w:val="18"/>
                <w:szCs w:val="14"/>
              </w:rPr>
            </w:pPr>
            <w:r w:rsidRPr="001B14C1">
              <w:rPr>
                <w:rFonts w:ascii="Calibri" w:eastAsia="Times New Roman" w:hAnsi="Calibri" w:cs="Calibri"/>
                <w:color w:val="000000" w:themeColor="text1"/>
                <w:sz w:val="18"/>
                <w:szCs w:val="14"/>
              </w:rPr>
              <w:t>1</w:t>
            </w:r>
          </w:p>
        </w:tc>
        <w:tc>
          <w:tcPr>
            <w:tcW w:w="388" w:type="dxa"/>
            <w:tcBorders>
              <w:top w:val="nil"/>
              <w:left w:val="nil"/>
              <w:bottom w:val="single" w:sz="8" w:space="0" w:color="auto"/>
              <w:right w:val="single" w:sz="8" w:space="0" w:color="auto"/>
            </w:tcBorders>
            <w:shd w:val="clear" w:color="auto" w:fill="auto"/>
            <w:noWrap/>
            <w:vAlign w:val="center"/>
            <w:hideMark/>
          </w:tcPr>
          <w:p w:rsidR="001B14C1" w:rsidRPr="001B14C1" w:rsidRDefault="001B14C1" w:rsidP="001B14C1">
            <w:pPr>
              <w:spacing w:after="0" w:line="240" w:lineRule="auto"/>
              <w:jc w:val="center"/>
              <w:rPr>
                <w:rFonts w:ascii="Calibri" w:eastAsia="Times New Roman" w:hAnsi="Calibri" w:cs="Calibri"/>
                <w:color w:val="000000" w:themeColor="text1"/>
                <w:sz w:val="18"/>
                <w:szCs w:val="14"/>
              </w:rPr>
            </w:pPr>
            <w:r w:rsidRPr="001B14C1">
              <w:rPr>
                <w:rFonts w:ascii="Calibri" w:eastAsia="Times New Roman" w:hAnsi="Calibri" w:cs="Calibri"/>
                <w:color w:val="000000" w:themeColor="text1"/>
                <w:sz w:val="18"/>
                <w:szCs w:val="14"/>
              </w:rPr>
              <w:t>2</w:t>
            </w:r>
          </w:p>
        </w:tc>
        <w:tc>
          <w:tcPr>
            <w:tcW w:w="387" w:type="dxa"/>
            <w:tcBorders>
              <w:top w:val="nil"/>
              <w:left w:val="nil"/>
              <w:bottom w:val="single" w:sz="8" w:space="0" w:color="auto"/>
              <w:right w:val="single" w:sz="8" w:space="0" w:color="auto"/>
            </w:tcBorders>
            <w:shd w:val="clear" w:color="auto" w:fill="auto"/>
            <w:noWrap/>
            <w:vAlign w:val="center"/>
            <w:hideMark/>
          </w:tcPr>
          <w:p w:rsidR="001B14C1" w:rsidRPr="001B14C1" w:rsidRDefault="001B14C1" w:rsidP="001B14C1">
            <w:pPr>
              <w:spacing w:after="0" w:line="240" w:lineRule="auto"/>
              <w:jc w:val="center"/>
              <w:rPr>
                <w:rFonts w:ascii="Calibri" w:eastAsia="Times New Roman" w:hAnsi="Calibri" w:cs="Calibri"/>
                <w:color w:val="000000" w:themeColor="text1"/>
                <w:sz w:val="18"/>
                <w:szCs w:val="14"/>
              </w:rPr>
            </w:pPr>
            <w:r w:rsidRPr="001B14C1">
              <w:rPr>
                <w:rFonts w:ascii="Calibri" w:eastAsia="Times New Roman" w:hAnsi="Calibri" w:cs="Calibri"/>
                <w:color w:val="000000" w:themeColor="text1"/>
                <w:sz w:val="18"/>
                <w:szCs w:val="14"/>
              </w:rPr>
              <w:t>3</w:t>
            </w:r>
          </w:p>
        </w:tc>
        <w:tc>
          <w:tcPr>
            <w:tcW w:w="388" w:type="dxa"/>
            <w:tcBorders>
              <w:top w:val="nil"/>
              <w:left w:val="nil"/>
              <w:bottom w:val="single" w:sz="8" w:space="0" w:color="auto"/>
              <w:right w:val="single" w:sz="8" w:space="0" w:color="auto"/>
            </w:tcBorders>
            <w:shd w:val="clear" w:color="auto" w:fill="auto"/>
            <w:noWrap/>
            <w:vAlign w:val="center"/>
            <w:hideMark/>
          </w:tcPr>
          <w:p w:rsidR="001B14C1" w:rsidRPr="001B14C1" w:rsidRDefault="001B14C1" w:rsidP="001B14C1">
            <w:pPr>
              <w:spacing w:after="0" w:line="240" w:lineRule="auto"/>
              <w:jc w:val="center"/>
              <w:rPr>
                <w:rFonts w:ascii="Calibri" w:eastAsia="Times New Roman" w:hAnsi="Calibri" w:cs="Calibri"/>
                <w:color w:val="000000" w:themeColor="text1"/>
                <w:sz w:val="18"/>
                <w:szCs w:val="14"/>
              </w:rPr>
            </w:pPr>
            <w:r w:rsidRPr="001B14C1">
              <w:rPr>
                <w:rFonts w:ascii="Calibri" w:eastAsia="Times New Roman" w:hAnsi="Calibri" w:cs="Calibri"/>
                <w:color w:val="000000" w:themeColor="text1"/>
                <w:sz w:val="18"/>
                <w:szCs w:val="14"/>
              </w:rPr>
              <w:t>4</w:t>
            </w:r>
          </w:p>
        </w:tc>
        <w:tc>
          <w:tcPr>
            <w:tcW w:w="388" w:type="dxa"/>
            <w:tcBorders>
              <w:top w:val="nil"/>
              <w:left w:val="nil"/>
              <w:bottom w:val="single" w:sz="8" w:space="0" w:color="auto"/>
              <w:right w:val="single" w:sz="8" w:space="0" w:color="auto"/>
            </w:tcBorders>
            <w:shd w:val="clear" w:color="auto" w:fill="auto"/>
            <w:noWrap/>
            <w:vAlign w:val="center"/>
            <w:hideMark/>
          </w:tcPr>
          <w:p w:rsidR="001B14C1" w:rsidRPr="001B14C1" w:rsidRDefault="001B14C1" w:rsidP="001B14C1">
            <w:pPr>
              <w:spacing w:after="0" w:line="240" w:lineRule="auto"/>
              <w:jc w:val="center"/>
              <w:rPr>
                <w:rFonts w:ascii="Calibri" w:eastAsia="Times New Roman" w:hAnsi="Calibri" w:cs="Calibri"/>
                <w:color w:val="000000" w:themeColor="text1"/>
                <w:sz w:val="18"/>
                <w:szCs w:val="14"/>
              </w:rPr>
            </w:pPr>
            <w:r w:rsidRPr="001B14C1">
              <w:rPr>
                <w:rFonts w:ascii="Calibri" w:eastAsia="Times New Roman" w:hAnsi="Calibri" w:cs="Calibri"/>
                <w:color w:val="000000" w:themeColor="text1"/>
                <w:sz w:val="18"/>
                <w:szCs w:val="14"/>
              </w:rPr>
              <w:t>1</w:t>
            </w:r>
          </w:p>
        </w:tc>
        <w:tc>
          <w:tcPr>
            <w:tcW w:w="388" w:type="dxa"/>
            <w:tcBorders>
              <w:top w:val="nil"/>
              <w:left w:val="nil"/>
              <w:bottom w:val="single" w:sz="8" w:space="0" w:color="auto"/>
              <w:right w:val="single" w:sz="8" w:space="0" w:color="auto"/>
            </w:tcBorders>
            <w:shd w:val="clear" w:color="auto" w:fill="auto"/>
            <w:noWrap/>
            <w:vAlign w:val="center"/>
            <w:hideMark/>
          </w:tcPr>
          <w:p w:rsidR="001B14C1" w:rsidRPr="001B14C1" w:rsidRDefault="001B14C1" w:rsidP="001B14C1">
            <w:pPr>
              <w:spacing w:after="0" w:line="240" w:lineRule="auto"/>
              <w:jc w:val="center"/>
              <w:rPr>
                <w:rFonts w:ascii="Calibri" w:eastAsia="Times New Roman" w:hAnsi="Calibri" w:cs="Calibri"/>
                <w:color w:val="000000" w:themeColor="text1"/>
                <w:sz w:val="18"/>
                <w:szCs w:val="14"/>
              </w:rPr>
            </w:pPr>
            <w:r w:rsidRPr="001B14C1">
              <w:rPr>
                <w:rFonts w:ascii="Calibri" w:eastAsia="Times New Roman" w:hAnsi="Calibri" w:cs="Calibri"/>
                <w:color w:val="000000" w:themeColor="text1"/>
                <w:sz w:val="18"/>
                <w:szCs w:val="14"/>
              </w:rPr>
              <w:t>2</w:t>
            </w:r>
          </w:p>
        </w:tc>
        <w:tc>
          <w:tcPr>
            <w:tcW w:w="388" w:type="dxa"/>
            <w:tcBorders>
              <w:top w:val="nil"/>
              <w:left w:val="nil"/>
              <w:bottom w:val="single" w:sz="8" w:space="0" w:color="auto"/>
              <w:right w:val="single" w:sz="8" w:space="0" w:color="auto"/>
            </w:tcBorders>
            <w:shd w:val="clear" w:color="auto" w:fill="auto"/>
            <w:noWrap/>
            <w:vAlign w:val="center"/>
            <w:hideMark/>
          </w:tcPr>
          <w:p w:rsidR="001B14C1" w:rsidRPr="001B14C1" w:rsidRDefault="001B14C1" w:rsidP="001B14C1">
            <w:pPr>
              <w:spacing w:after="0" w:line="240" w:lineRule="auto"/>
              <w:jc w:val="center"/>
              <w:rPr>
                <w:rFonts w:ascii="Calibri" w:eastAsia="Times New Roman" w:hAnsi="Calibri" w:cs="Calibri"/>
                <w:color w:val="000000" w:themeColor="text1"/>
                <w:sz w:val="18"/>
                <w:szCs w:val="14"/>
              </w:rPr>
            </w:pPr>
            <w:r w:rsidRPr="001B14C1">
              <w:rPr>
                <w:rFonts w:ascii="Calibri" w:eastAsia="Times New Roman" w:hAnsi="Calibri" w:cs="Calibri"/>
                <w:color w:val="000000" w:themeColor="text1"/>
                <w:sz w:val="18"/>
                <w:szCs w:val="14"/>
              </w:rPr>
              <w:t>3</w:t>
            </w:r>
          </w:p>
        </w:tc>
        <w:tc>
          <w:tcPr>
            <w:tcW w:w="388" w:type="dxa"/>
            <w:tcBorders>
              <w:top w:val="nil"/>
              <w:left w:val="nil"/>
              <w:bottom w:val="single" w:sz="8" w:space="0" w:color="auto"/>
              <w:right w:val="single" w:sz="8" w:space="0" w:color="auto"/>
            </w:tcBorders>
            <w:shd w:val="clear" w:color="auto" w:fill="auto"/>
            <w:noWrap/>
            <w:vAlign w:val="center"/>
            <w:hideMark/>
          </w:tcPr>
          <w:p w:rsidR="001B14C1" w:rsidRPr="001B14C1" w:rsidRDefault="001B14C1" w:rsidP="001B14C1">
            <w:pPr>
              <w:spacing w:after="0" w:line="240" w:lineRule="auto"/>
              <w:jc w:val="center"/>
              <w:rPr>
                <w:rFonts w:ascii="Calibri" w:eastAsia="Times New Roman" w:hAnsi="Calibri" w:cs="Calibri"/>
                <w:color w:val="000000" w:themeColor="text1"/>
                <w:sz w:val="18"/>
                <w:szCs w:val="14"/>
              </w:rPr>
            </w:pPr>
            <w:r w:rsidRPr="001B14C1">
              <w:rPr>
                <w:rFonts w:ascii="Calibri" w:eastAsia="Times New Roman" w:hAnsi="Calibri" w:cs="Calibri"/>
                <w:color w:val="000000" w:themeColor="text1"/>
                <w:sz w:val="18"/>
                <w:szCs w:val="14"/>
              </w:rPr>
              <w:t>4</w:t>
            </w:r>
          </w:p>
        </w:tc>
        <w:tc>
          <w:tcPr>
            <w:tcW w:w="388" w:type="dxa"/>
            <w:tcBorders>
              <w:top w:val="nil"/>
              <w:left w:val="nil"/>
              <w:bottom w:val="single" w:sz="8" w:space="0" w:color="auto"/>
              <w:right w:val="single" w:sz="8" w:space="0" w:color="auto"/>
            </w:tcBorders>
            <w:shd w:val="clear" w:color="auto" w:fill="auto"/>
            <w:noWrap/>
            <w:vAlign w:val="center"/>
            <w:hideMark/>
          </w:tcPr>
          <w:p w:rsidR="001B14C1" w:rsidRPr="001B14C1" w:rsidRDefault="001B14C1" w:rsidP="001B14C1">
            <w:pPr>
              <w:spacing w:after="0" w:line="240" w:lineRule="auto"/>
              <w:jc w:val="center"/>
              <w:rPr>
                <w:rFonts w:ascii="Calibri" w:eastAsia="Times New Roman" w:hAnsi="Calibri" w:cs="Calibri"/>
                <w:color w:val="000000" w:themeColor="text1"/>
                <w:sz w:val="18"/>
                <w:szCs w:val="14"/>
              </w:rPr>
            </w:pPr>
            <w:r w:rsidRPr="001B14C1">
              <w:rPr>
                <w:rFonts w:ascii="Calibri" w:eastAsia="Times New Roman" w:hAnsi="Calibri" w:cs="Calibri"/>
                <w:color w:val="000000" w:themeColor="text1"/>
                <w:sz w:val="18"/>
                <w:szCs w:val="14"/>
              </w:rPr>
              <w:t>1</w:t>
            </w:r>
          </w:p>
        </w:tc>
        <w:tc>
          <w:tcPr>
            <w:tcW w:w="388" w:type="dxa"/>
            <w:tcBorders>
              <w:top w:val="nil"/>
              <w:left w:val="nil"/>
              <w:bottom w:val="single" w:sz="8" w:space="0" w:color="auto"/>
              <w:right w:val="single" w:sz="8" w:space="0" w:color="auto"/>
            </w:tcBorders>
            <w:shd w:val="clear" w:color="auto" w:fill="auto"/>
            <w:noWrap/>
            <w:vAlign w:val="center"/>
            <w:hideMark/>
          </w:tcPr>
          <w:p w:rsidR="001B14C1" w:rsidRPr="001B14C1" w:rsidRDefault="001B14C1" w:rsidP="001B14C1">
            <w:pPr>
              <w:spacing w:after="0" w:line="240" w:lineRule="auto"/>
              <w:jc w:val="center"/>
              <w:rPr>
                <w:rFonts w:ascii="Calibri" w:eastAsia="Times New Roman" w:hAnsi="Calibri" w:cs="Calibri"/>
                <w:color w:val="000000" w:themeColor="text1"/>
                <w:sz w:val="18"/>
                <w:szCs w:val="14"/>
              </w:rPr>
            </w:pPr>
            <w:r w:rsidRPr="001B14C1">
              <w:rPr>
                <w:rFonts w:ascii="Calibri" w:eastAsia="Times New Roman" w:hAnsi="Calibri" w:cs="Calibri"/>
                <w:color w:val="000000" w:themeColor="text1"/>
                <w:sz w:val="18"/>
                <w:szCs w:val="14"/>
              </w:rPr>
              <w:t>2</w:t>
            </w:r>
          </w:p>
        </w:tc>
        <w:tc>
          <w:tcPr>
            <w:tcW w:w="388" w:type="dxa"/>
            <w:tcBorders>
              <w:top w:val="nil"/>
              <w:left w:val="nil"/>
              <w:bottom w:val="single" w:sz="8" w:space="0" w:color="auto"/>
              <w:right w:val="single" w:sz="8" w:space="0" w:color="auto"/>
            </w:tcBorders>
            <w:shd w:val="clear" w:color="auto" w:fill="auto"/>
            <w:noWrap/>
            <w:vAlign w:val="center"/>
            <w:hideMark/>
          </w:tcPr>
          <w:p w:rsidR="001B14C1" w:rsidRPr="001B14C1" w:rsidRDefault="001B14C1" w:rsidP="001B14C1">
            <w:pPr>
              <w:spacing w:after="0" w:line="240" w:lineRule="auto"/>
              <w:jc w:val="center"/>
              <w:rPr>
                <w:rFonts w:ascii="Calibri" w:eastAsia="Times New Roman" w:hAnsi="Calibri" w:cs="Calibri"/>
                <w:color w:val="000000" w:themeColor="text1"/>
                <w:sz w:val="18"/>
                <w:szCs w:val="14"/>
              </w:rPr>
            </w:pPr>
            <w:r w:rsidRPr="001B14C1">
              <w:rPr>
                <w:rFonts w:ascii="Calibri" w:eastAsia="Times New Roman" w:hAnsi="Calibri" w:cs="Calibri"/>
                <w:color w:val="000000" w:themeColor="text1"/>
                <w:sz w:val="18"/>
                <w:szCs w:val="14"/>
              </w:rPr>
              <w:t>3</w:t>
            </w:r>
          </w:p>
        </w:tc>
        <w:tc>
          <w:tcPr>
            <w:tcW w:w="388" w:type="dxa"/>
            <w:tcBorders>
              <w:top w:val="nil"/>
              <w:left w:val="nil"/>
              <w:bottom w:val="single" w:sz="8" w:space="0" w:color="auto"/>
              <w:right w:val="single" w:sz="8" w:space="0" w:color="auto"/>
            </w:tcBorders>
            <w:shd w:val="clear" w:color="auto" w:fill="auto"/>
            <w:noWrap/>
            <w:vAlign w:val="center"/>
            <w:hideMark/>
          </w:tcPr>
          <w:p w:rsidR="001B14C1" w:rsidRPr="001B14C1" w:rsidRDefault="001B14C1" w:rsidP="001B14C1">
            <w:pPr>
              <w:spacing w:after="0" w:line="240" w:lineRule="auto"/>
              <w:jc w:val="center"/>
              <w:rPr>
                <w:rFonts w:ascii="Calibri" w:eastAsia="Times New Roman" w:hAnsi="Calibri" w:cs="Calibri"/>
                <w:color w:val="000000" w:themeColor="text1"/>
                <w:sz w:val="18"/>
                <w:szCs w:val="14"/>
              </w:rPr>
            </w:pPr>
            <w:r w:rsidRPr="001B14C1">
              <w:rPr>
                <w:rFonts w:ascii="Calibri" w:eastAsia="Times New Roman" w:hAnsi="Calibri" w:cs="Calibri"/>
                <w:color w:val="000000" w:themeColor="text1"/>
                <w:sz w:val="18"/>
                <w:szCs w:val="14"/>
              </w:rPr>
              <w:t>4</w:t>
            </w:r>
          </w:p>
        </w:tc>
        <w:tc>
          <w:tcPr>
            <w:tcW w:w="308" w:type="dxa"/>
            <w:tcBorders>
              <w:top w:val="nil"/>
              <w:left w:val="nil"/>
              <w:bottom w:val="single" w:sz="8" w:space="0" w:color="auto"/>
              <w:right w:val="single" w:sz="4" w:space="0" w:color="auto"/>
            </w:tcBorders>
            <w:vAlign w:val="center"/>
          </w:tcPr>
          <w:p w:rsidR="001B14C1" w:rsidRPr="001B14C1" w:rsidRDefault="001B14C1" w:rsidP="001B14C1">
            <w:pPr>
              <w:spacing w:after="0" w:line="240" w:lineRule="auto"/>
              <w:jc w:val="center"/>
              <w:rPr>
                <w:rFonts w:ascii="Calibri" w:eastAsia="Times New Roman" w:hAnsi="Calibri" w:cs="Calibri"/>
                <w:color w:val="000000" w:themeColor="text1"/>
                <w:sz w:val="18"/>
                <w:szCs w:val="14"/>
              </w:rPr>
            </w:pPr>
            <w:r w:rsidRPr="001B14C1">
              <w:rPr>
                <w:rFonts w:ascii="Calibri" w:eastAsia="Times New Roman" w:hAnsi="Calibri" w:cs="Calibri"/>
                <w:color w:val="000000" w:themeColor="text1"/>
                <w:sz w:val="18"/>
                <w:szCs w:val="14"/>
              </w:rPr>
              <w:t>1</w:t>
            </w:r>
          </w:p>
        </w:tc>
        <w:tc>
          <w:tcPr>
            <w:tcW w:w="308" w:type="dxa"/>
            <w:tcBorders>
              <w:top w:val="single" w:sz="4" w:space="0" w:color="auto"/>
              <w:left w:val="single" w:sz="4" w:space="0" w:color="auto"/>
              <w:bottom w:val="single" w:sz="4" w:space="0" w:color="auto"/>
              <w:right w:val="single" w:sz="4" w:space="0" w:color="auto"/>
            </w:tcBorders>
            <w:vAlign w:val="center"/>
          </w:tcPr>
          <w:p w:rsidR="001B14C1" w:rsidRPr="001B14C1" w:rsidRDefault="001B14C1" w:rsidP="001B14C1">
            <w:pPr>
              <w:spacing w:after="0" w:line="240" w:lineRule="auto"/>
              <w:jc w:val="center"/>
              <w:rPr>
                <w:rFonts w:ascii="Calibri" w:eastAsia="Times New Roman" w:hAnsi="Calibri" w:cs="Calibri"/>
                <w:color w:val="000000" w:themeColor="text1"/>
                <w:sz w:val="18"/>
                <w:szCs w:val="14"/>
              </w:rPr>
            </w:pPr>
            <w:r w:rsidRPr="001B14C1">
              <w:rPr>
                <w:rFonts w:ascii="Calibri" w:eastAsia="Times New Roman" w:hAnsi="Calibri" w:cs="Calibri"/>
                <w:color w:val="000000" w:themeColor="text1"/>
                <w:sz w:val="18"/>
                <w:szCs w:val="14"/>
              </w:rPr>
              <w:t>2</w:t>
            </w:r>
          </w:p>
        </w:tc>
        <w:tc>
          <w:tcPr>
            <w:tcW w:w="308" w:type="dxa"/>
            <w:tcBorders>
              <w:top w:val="single" w:sz="4" w:space="0" w:color="auto"/>
              <w:left w:val="single" w:sz="4" w:space="0" w:color="auto"/>
              <w:bottom w:val="single" w:sz="4" w:space="0" w:color="auto"/>
              <w:right w:val="single" w:sz="4" w:space="0" w:color="auto"/>
            </w:tcBorders>
            <w:vAlign w:val="center"/>
          </w:tcPr>
          <w:p w:rsidR="001B14C1" w:rsidRPr="001B14C1" w:rsidRDefault="001B14C1" w:rsidP="001B14C1">
            <w:pPr>
              <w:spacing w:after="0" w:line="240" w:lineRule="auto"/>
              <w:jc w:val="center"/>
              <w:rPr>
                <w:rFonts w:ascii="Calibri" w:eastAsia="Times New Roman" w:hAnsi="Calibri" w:cs="Calibri"/>
                <w:color w:val="000000" w:themeColor="text1"/>
                <w:sz w:val="18"/>
                <w:szCs w:val="14"/>
              </w:rPr>
            </w:pPr>
            <w:r w:rsidRPr="001B14C1">
              <w:rPr>
                <w:rFonts w:ascii="Calibri" w:eastAsia="Times New Roman" w:hAnsi="Calibri" w:cs="Calibri"/>
                <w:color w:val="000000" w:themeColor="text1"/>
                <w:sz w:val="18"/>
                <w:szCs w:val="14"/>
              </w:rPr>
              <w:t>3</w:t>
            </w:r>
          </w:p>
        </w:tc>
        <w:tc>
          <w:tcPr>
            <w:tcW w:w="308" w:type="dxa"/>
            <w:tcBorders>
              <w:top w:val="single" w:sz="4" w:space="0" w:color="auto"/>
              <w:left w:val="single" w:sz="4" w:space="0" w:color="auto"/>
              <w:bottom w:val="single" w:sz="4" w:space="0" w:color="auto"/>
              <w:right w:val="single" w:sz="4" w:space="0" w:color="auto"/>
            </w:tcBorders>
            <w:vAlign w:val="center"/>
          </w:tcPr>
          <w:p w:rsidR="001B14C1" w:rsidRPr="001B14C1" w:rsidRDefault="001B14C1" w:rsidP="001B14C1">
            <w:pPr>
              <w:spacing w:after="0" w:line="240" w:lineRule="auto"/>
              <w:jc w:val="center"/>
              <w:rPr>
                <w:rFonts w:ascii="Calibri" w:eastAsia="Times New Roman" w:hAnsi="Calibri" w:cs="Calibri"/>
                <w:color w:val="000000" w:themeColor="text1"/>
                <w:sz w:val="18"/>
                <w:szCs w:val="14"/>
              </w:rPr>
            </w:pPr>
            <w:r w:rsidRPr="001B14C1">
              <w:rPr>
                <w:rFonts w:ascii="Calibri" w:eastAsia="Times New Roman" w:hAnsi="Calibri" w:cs="Calibri"/>
                <w:color w:val="000000" w:themeColor="text1"/>
                <w:sz w:val="18"/>
                <w:szCs w:val="14"/>
              </w:rPr>
              <w:t>4</w:t>
            </w:r>
          </w:p>
        </w:tc>
      </w:tr>
      <w:tr w:rsidR="001B14C1" w:rsidRPr="009F4BC1" w:rsidTr="00DD3582">
        <w:trPr>
          <w:trHeight w:val="332"/>
        </w:trPr>
        <w:tc>
          <w:tcPr>
            <w:tcW w:w="724" w:type="dxa"/>
            <w:tcBorders>
              <w:top w:val="nil"/>
              <w:left w:val="single" w:sz="8" w:space="0" w:color="auto"/>
              <w:bottom w:val="single" w:sz="8" w:space="0" w:color="auto"/>
              <w:right w:val="single" w:sz="8" w:space="0" w:color="auto"/>
            </w:tcBorders>
            <w:shd w:val="clear" w:color="auto" w:fill="auto"/>
            <w:noWrap/>
            <w:vAlign w:val="bottom"/>
            <w:hideMark/>
          </w:tcPr>
          <w:p w:rsidR="001B14C1" w:rsidRPr="001B14C1" w:rsidRDefault="001B14C1" w:rsidP="00B65E80">
            <w:pPr>
              <w:spacing w:after="0" w:line="240" w:lineRule="auto"/>
              <w:jc w:val="center"/>
              <w:rPr>
                <w:rFonts w:ascii="Calibri" w:eastAsia="Times New Roman" w:hAnsi="Calibri" w:cs="Calibri"/>
                <w:color w:val="000000" w:themeColor="text1"/>
                <w:sz w:val="18"/>
                <w:szCs w:val="14"/>
              </w:rPr>
            </w:pPr>
            <w:r w:rsidRPr="001B14C1">
              <w:rPr>
                <w:rFonts w:ascii="Calibri" w:eastAsia="Times New Roman" w:hAnsi="Calibri" w:cs="Calibri"/>
                <w:color w:val="000000" w:themeColor="text1"/>
                <w:sz w:val="18"/>
                <w:szCs w:val="14"/>
              </w:rPr>
              <w:t>1</w:t>
            </w:r>
          </w:p>
        </w:tc>
        <w:tc>
          <w:tcPr>
            <w:tcW w:w="3067" w:type="dxa"/>
            <w:tcBorders>
              <w:top w:val="nil"/>
              <w:left w:val="nil"/>
              <w:bottom w:val="single" w:sz="8" w:space="0" w:color="auto"/>
              <w:right w:val="single" w:sz="8" w:space="0" w:color="auto"/>
            </w:tcBorders>
            <w:shd w:val="clear" w:color="auto" w:fill="auto"/>
            <w:noWrap/>
            <w:vAlign w:val="bottom"/>
            <w:hideMark/>
          </w:tcPr>
          <w:p w:rsidR="001B14C1" w:rsidRPr="001B14C1" w:rsidRDefault="001B14C1" w:rsidP="00B65E80">
            <w:pPr>
              <w:spacing w:after="0" w:line="240" w:lineRule="auto"/>
              <w:rPr>
                <w:rFonts w:ascii="Calibri" w:eastAsia="Times New Roman" w:hAnsi="Calibri" w:cs="Calibri"/>
                <w:color w:val="000000" w:themeColor="text1"/>
                <w:sz w:val="18"/>
                <w:szCs w:val="14"/>
              </w:rPr>
            </w:pPr>
            <w:r w:rsidRPr="001B14C1">
              <w:rPr>
                <w:rFonts w:ascii="Calibri" w:eastAsia="Times New Roman" w:hAnsi="Calibri" w:cs="Calibri"/>
                <w:color w:val="000000" w:themeColor="text1"/>
                <w:sz w:val="18"/>
                <w:szCs w:val="14"/>
              </w:rPr>
              <w:t>Develop Survey Tools</w:t>
            </w:r>
          </w:p>
        </w:tc>
        <w:tc>
          <w:tcPr>
            <w:tcW w:w="388" w:type="dxa"/>
            <w:tcBorders>
              <w:top w:val="nil"/>
              <w:left w:val="nil"/>
              <w:bottom w:val="single" w:sz="8" w:space="0" w:color="auto"/>
              <w:right w:val="single" w:sz="8" w:space="0" w:color="auto"/>
            </w:tcBorders>
            <w:shd w:val="clear" w:color="auto" w:fill="E36C0A" w:themeFill="accent6" w:themeFillShade="BF"/>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E36C0A" w:themeFill="accent6" w:themeFillShade="BF"/>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7" w:type="dxa"/>
            <w:tcBorders>
              <w:top w:val="nil"/>
              <w:left w:val="nil"/>
              <w:bottom w:val="single" w:sz="8" w:space="0" w:color="auto"/>
              <w:right w:val="single" w:sz="8" w:space="0" w:color="auto"/>
            </w:tcBorders>
            <w:shd w:val="clear" w:color="auto" w:fill="E36C0A" w:themeFill="accent6" w:themeFillShade="BF"/>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08" w:type="dxa"/>
            <w:tcBorders>
              <w:top w:val="nil"/>
              <w:left w:val="nil"/>
              <w:bottom w:val="single" w:sz="8" w:space="0" w:color="auto"/>
              <w:right w:val="single" w:sz="4" w:space="0" w:color="auto"/>
            </w:tcBorders>
            <w:shd w:val="clear" w:color="auto" w:fill="FFFFFF" w:themeFill="background1"/>
          </w:tcPr>
          <w:p w:rsidR="001B14C1" w:rsidRPr="009F4BC1" w:rsidRDefault="001B14C1" w:rsidP="00B65E80">
            <w:pPr>
              <w:spacing w:after="0" w:line="240" w:lineRule="auto"/>
              <w:rPr>
                <w:rFonts w:ascii="Calibri" w:eastAsia="Times New Roman" w:hAnsi="Calibri" w:cs="Calibri"/>
                <w:color w:val="FF0000"/>
                <w:sz w:val="18"/>
                <w:szCs w:val="14"/>
              </w:rPr>
            </w:pPr>
          </w:p>
        </w:tc>
        <w:tc>
          <w:tcPr>
            <w:tcW w:w="308" w:type="dxa"/>
            <w:tcBorders>
              <w:top w:val="single" w:sz="4" w:space="0" w:color="auto"/>
              <w:left w:val="single" w:sz="4" w:space="0" w:color="auto"/>
              <w:bottom w:val="single" w:sz="4" w:space="0" w:color="auto"/>
              <w:right w:val="single" w:sz="4" w:space="0" w:color="auto"/>
            </w:tcBorders>
            <w:shd w:val="clear" w:color="auto" w:fill="FFFFFF" w:themeFill="background1"/>
          </w:tcPr>
          <w:p w:rsidR="001B14C1" w:rsidRPr="009F4BC1" w:rsidRDefault="001B14C1" w:rsidP="00B65E80">
            <w:pPr>
              <w:spacing w:after="0" w:line="240" w:lineRule="auto"/>
              <w:rPr>
                <w:rFonts w:ascii="Calibri" w:eastAsia="Times New Roman" w:hAnsi="Calibri" w:cs="Calibri"/>
                <w:color w:val="FF0000"/>
                <w:sz w:val="18"/>
                <w:szCs w:val="14"/>
              </w:rPr>
            </w:pPr>
          </w:p>
        </w:tc>
        <w:tc>
          <w:tcPr>
            <w:tcW w:w="308" w:type="dxa"/>
            <w:tcBorders>
              <w:top w:val="single" w:sz="4" w:space="0" w:color="auto"/>
              <w:left w:val="single" w:sz="4" w:space="0" w:color="auto"/>
              <w:bottom w:val="single" w:sz="4" w:space="0" w:color="auto"/>
              <w:right w:val="single" w:sz="4" w:space="0" w:color="auto"/>
            </w:tcBorders>
            <w:shd w:val="clear" w:color="auto" w:fill="FFFFFF" w:themeFill="background1"/>
          </w:tcPr>
          <w:p w:rsidR="001B14C1" w:rsidRPr="009F4BC1" w:rsidRDefault="001B14C1" w:rsidP="00B65E80">
            <w:pPr>
              <w:spacing w:after="0" w:line="240" w:lineRule="auto"/>
              <w:rPr>
                <w:rFonts w:ascii="Calibri" w:eastAsia="Times New Roman" w:hAnsi="Calibri" w:cs="Calibri"/>
                <w:color w:val="FF0000"/>
                <w:sz w:val="18"/>
                <w:szCs w:val="14"/>
              </w:rPr>
            </w:pPr>
          </w:p>
        </w:tc>
        <w:tc>
          <w:tcPr>
            <w:tcW w:w="308" w:type="dxa"/>
            <w:tcBorders>
              <w:top w:val="single" w:sz="4" w:space="0" w:color="auto"/>
              <w:left w:val="single" w:sz="4" w:space="0" w:color="auto"/>
              <w:bottom w:val="single" w:sz="4" w:space="0" w:color="auto"/>
              <w:right w:val="single" w:sz="4" w:space="0" w:color="auto"/>
            </w:tcBorders>
            <w:shd w:val="clear" w:color="auto" w:fill="FFFFFF" w:themeFill="background1"/>
          </w:tcPr>
          <w:p w:rsidR="001B14C1" w:rsidRPr="009F4BC1" w:rsidRDefault="001B14C1" w:rsidP="00B65E80">
            <w:pPr>
              <w:spacing w:after="0" w:line="240" w:lineRule="auto"/>
              <w:rPr>
                <w:rFonts w:ascii="Calibri" w:eastAsia="Times New Roman" w:hAnsi="Calibri" w:cs="Calibri"/>
                <w:color w:val="FF0000"/>
                <w:sz w:val="18"/>
                <w:szCs w:val="14"/>
              </w:rPr>
            </w:pPr>
          </w:p>
        </w:tc>
      </w:tr>
      <w:tr w:rsidR="001B14C1" w:rsidRPr="009F4BC1" w:rsidTr="00DD3582">
        <w:trPr>
          <w:trHeight w:val="332"/>
        </w:trPr>
        <w:tc>
          <w:tcPr>
            <w:tcW w:w="724" w:type="dxa"/>
            <w:tcBorders>
              <w:top w:val="nil"/>
              <w:left w:val="single" w:sz="8" w:space="0" w:color="auto"/>
              <w:bottom w:val="single" w:sz="8" w:space="0" w:color="auto"/>
              <w:right w:val="single" w:sz="8" w:space="0" w:color="auto"/>
            </w:tcBorders>
            <w:shd w:val="clear" w:color="auto" w:fill="auto"/>
            <w:noWrap/>
            <w:vAlign w:val="bottom"/>
            <w:hideMark/>
          </w:tcPr>
          <w:p w:rsidR="001B14C1" w:rsidRPr="001B14C1" w:rsidRDefault="001B14C1" w:rsidP="00B65E80">
            <w:pPr>
              <w:spacing w:after="0" w:line="240" w:lineRule="auto"/>
              <w:jc w:val="center"/>
              <w:rPr>
                <w:rFonts w:ascii="Calibri" w:eastAsia="Times New Roman" w:hAnsi="Calibri" w:cs="Calibri"/>
                <w:color w:val="000000" w:themeColor="text1"/>
                <w:sz w:val="18"/>
                <w:szCs w:val="14"/>
              </w:rPr>
            </w:pPr>
            <w:r w:rsidRPr="001B14C1">
              <w:rPr>
                <w:rFonts w:ascii="Calibri" w:eastAsia="Times New Roman" w:hAnsi="Calibri" w:cs="Calibri"/>
                <w:color w:val="000000" w:themeColor="text1"/>
                <w:sz w:val="18"/>
                <w:szCs w:val="14"/>
              </w:rPr>
              <w:t>2</w:t>
            </w:r>
          </w:p>
        </w:tc>
        <w:tc>
          <w:tcPr>
            <w:tcW w:w="3067" w:type="dxa"/>
            <w:tcBorders>
              <w:top w:val="nil"/>
              <w:left w:val="nil"/>
              <w:bottom w:val="single" w:sz="8" w:space="0" w:color="auto"/>
              <w:right w:val="single" w:sz="8" w:space="0" w:color="auto"/>
            </w:tcBorders>
            <w:shd w:val="clear" w:color="auto" w:fill="auto"/>
            <w:noWrap/>
            <w:vAlign w:val="bottom"/>
            <w:hideMark/>
          </w:tcPr>
          <w:p w:rsidR="001B14C1" w:rsidRPr="001B14C1" w:rsidRDefault="001B14C1" w:rsidP="00B65E80">
            <w:pPr>
              <w:spacing w:after="0" w:line="240" w:lineRule="auto"/>
              <w:rPr>
                <w:rFonts w:ascii="Calibri" w:eastAsia="Times New Roman" w:hAnsi="Calibri" w:cs="Calibri"/>
                <w:color w:val="000000" w:themeColor="text1"/>
                <w:sz w:val="18"/>
                <w:szCs w:val="14"/>
              </w:rPr>
            </w:pPr>
            <w:r w:rsidRPr="001B14C1">
              <w:rPr>
                <w:rFonts w:ascii="Calibri" w:eastAsia="Times New Roman" w:hAnsi="Calibri" w:cs="Calibri"/>
                <w:color w:val="000000" w:themeColor="text1"/>
                <w:sz w:val="18"/>
                <w:szCs w:val="14"/>
              </w:rPr>
              <w:t>Finalize Survey Tools</w:t>
            </w:r>
          </w:p>
        </w:tc>
        <w:tc>
          <w:tcPr>
            <w:tcW w:w="388" w:type="dxa"/>
            <w:tcBorders>
              <w:top w:val="nil"/>
              <w:left w:val="nil"/>
              <w:bottom w:val="single" w:sz="8" w:space="0" w:color="auto"/>
              <w:right w:val="single" w:sz="8" w:space="0" w:color="auto"/>
            </w:tcBorders>
            <w:shd w:val="clear" w:color="auto" w:fill="auto"/>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auto"/>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7"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E36C0A" w:themeFill="accent6" w:themeFillShade="BF"/>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08" w:type="dxa"/>
            <w:tcBorders>
              <w:top w:val="nil"/>
              <w:left w:val="nil"/>
              <w:bottom w:val="single" w:sz="8" w:space="0" w:color="auto"/>
              <w:right w:val="single" w:sz="4" w:space="0" w:color="auto"/>
            </w:tcBorders>
            <w:shd w:val="clear" w:color="auto" w:fill="FFFFFF" w:themeFill="background1"/>
          </w:tcPr>
          <w:p w:rsidR="001B14C1" w:rsidRPr="009F4BC1" w:rsidRDefault="001B14C1" w:rsidP="00B65E80">
            <w:pPr>
              <w:spacing w:after="0" w:line="240" w:lineRule="auto"/>
              <w:rPr>
                <w:rFonts w:ascii="Calibri" w:eastAsia="Times New Roman" w:hAnsi="Calibri" w:cs="Calibri"/>
                <w:color w:val="FF0000"/>
                <w:sz w:val="18"/>
                <w:szCs w:val="14"/>
              </w:rPr>
            </w:pPr>
          </w:p>
        </w:tc>
        <w:tc>
          <w:tcPr>
            <w:tcW w:w="308" w:type="dxa"/>
            <w:tcBorders>
              <w:top w:val="single" w:sz="4" w:space="0" w:color="auto"/>
              <w:left w:val="single" w:sz="4" w:space="0" w:color="auto"/>
              <w:bottom w:val="single" w:sz="4" w:space="0" w:color="auto"/>
              <w:right w:val="single" w:sz="4" w:space="0" w:color="auto"/>
            </w:tcBorders>
            <w:shd w:val="clear" w:color="auto" w:fill="FFFFFF" w:themeFill="background1"/>
          </w:tcPr>
          <w:p w:rsidR="001B14C1" w:rsidRPr="009F4BC1" w:rsidRDefault="001B14C1" w:rsidP="00B65E80">
            <w:pPr>
              <w:spacing w:after="0" w:line="240" w:lineRule="auto"/>
              <w:rPr>
                <w:rFonts w:ascii="Calibri" w:eastAsia="Times New Roman" w:hAnsi="Calibri" w:cs="Calibri"/>
                <w:color w:val="FF0000"/>
                <w:sz w:val="18"/>
                <w:szCs w:val="14"/>
              </w:rPr>
            </w:pPr>
          </w:p>
        </w:tc>
        <w:tc>
          <w:tcPr>
            <w:tcW w:w="308" w:type="dxa"/>
            <w:tcBorders>
              <w:top w:val="single" w:sz="4" w:space="0" w:color="auto"/>
              <w:left w:val="single" w:sz="4" w:space="0" w:color="auto"/>
              <w:bottom w:val="single" w:sz="4" w:space="0" w:color="auto"/>
              <w:right w:val="single" w:sz="4" w:space="0" w:color="auto"/>
            </w:tcBorders>
            <w:shd w:val="clear" w:color="auto" w:fill="FFFFFF" w:themeFill="background1"/>
          </w:tcPr>
          <w:p w:rsidR="001B14C1" w:rsidRPr="009F4BC1" w:rsidRDefault="001B14C1" w:rsidP="00B65E80">
            <w:pPr>
              <w:spacing w:after="0" w:line="240" w:lineRule="auto"/>
              <w:rPr>
                <w:rFonts w:ascii="Calibri" w:eastAsia="Times New Roman" w:hAnsi="Calibri" w:cs="Calibri"/>
                <w:color w:val="FF0000"/>
                <w:sz w:val="18"/>
                <w:szCs w:val="14"/>
              </w:rPr>
            </w:pPr>
          </w:p>
        </w:tc>
        <w:tc>
          <w:tcPr>
            <w:tcW w:w="308" w:type="dxa"/>
            <w:tcBorders>
              <w:top w:val="single" w:sz="4" w:space="0" w:color="auto"/>
              <w:left w:val="single" w:sz="4" w:space="0" w:color="auto"/>
              <w:bottom w:val="single" w:sz="4" w:space="0" w:color="auto"/>
              <w:right w:val="single" w:sz="4" w:space="0" w:color="auto"/>
            </w:tcBorders>
            <w:shd w:val="clear" w:color="auto" w:fill="FFFFFF" w:themeFill="background1"/>
          </w:tcPr>
          <w:p w:rsidR="001B14C1" w:rsidRPr="009F4BC1" w:rsidRDefault="001B14C1" w:rsidP="00B65E80">
            <w:pPr>
              <w:spacing w:after="0" w:line="240" w:lineRule="auto"/>
              <w:rPr>
                <w:rFonts w:ascii="Calibri" w:eastAsia="Times New Roman" w:hAnsi="Calibri" w:cs="Calibri"/>
                <w:color w:val="FF0000"/>
                <w:sz w:val="18"/>
                <w:szCs w:val="14"/>
              </w:rPr>
            </w:pPr>
          </w:p>
        </w:tc>
      </w:tr>
      <w:tr w:rsidR="001B14C1" w:rsidRPr="009F4BC1" w:rsidTr="00DD3582">
        <w:trPr>
          <w:trHeight w:val="332"/>
        </w:trPr>
        <w:tc>
          <w:tcPr>
            <w:tcW w:w="724" w:type="dxa"/>
            <w:tcBorders>
              <w:top w:val="nil"/>
              <w:left w:val="single" w:sz="8" w:space="0" w:color="auto"/>
              <w:bottom w:val="single" w:sz="8" w:space="0" w:color="auto"/>
              <w:right w:val="single" w:sz="8" w:space="0" w:color="auto"/>
            </w:tcBorders>
            <w:shd w:val="clear" w:color="auto" w:fill="auto"/>
            <w:noWrap/>
            <w:vAlign w:val="bottom"/>
            <w:hideMark/>
          </w:tcPr>
          <w:p w:rsidR="001B14C1" w:rsidRPr="001B14C1" w:rsidRDefault="001B14C1" w:rsidP="00B65E80">
            <w:pPr>
              <w:spacing w:after="0" w:line="240" w:lineRule="auto"/>
              <w:jc w:val="center"/>
              <w:rPr>
                <w:rFonts w:ascii="Calibri" w:eastAsia="Times New Roman" w:hAnsi="Calibri" w:cs="Calibri"/>
                <w:color w:val="000000" w:themeColor="text1"/>
                <w:sz w:val="18"/>
                <w:szCs w:val="14"/>
              </w:rPr>
            </w:pPr>
            <w:r w:rsidRPr="001B14C1">
              <w:rPr>
                <w:rFonts w:ascii="Calibri" w:eastAsia="Times New Roman" w:hAnsi="Calibri" w:cs="Calibri"/>
                <w:color w:val="000000" w:themeColor="text1"/>
                <w:sz w:val="18"/>
                <w:szCs w:val="14"/>
              </w:rPr>
              <w:t>3</w:t>
            </w:r>
          </w:p>
        </w:tc>
        <w:tc>
          <w:tcPr>
            <w:tcW w:w="3067" w:type="dxa"/>
            <w:tcBorders>
              <w:top w:val="nil"/>
              <w:left w:val="nil"/>
              <w:bottom w:val="single" w:sz="8" w:space="0" w:color="auto"/>
              <w:right w:val="single" w:sz="8" w:space="0" w:color="auto"/>
            </w:tcBorders>
            <w:shd w:val="clear" w:color="auto" w:fill="auto"/>
            <w:noWrap/>
            <w:vAlign w:val="bottom"/>
            <w:hideMark/>
          </w:tcPr>
          <w:p w:rsidR="001B14C1" w:rsidRPr="001B14C1" w:rsidRDefault="001B14C1" w:rsidP="00B65E80">
            <w:pPr>
              <w:spacing w:after="0" w:line="240" w:lineRule="auto"/>
              <w:rPr>
                <w:rFonts w:ascii="Calibri" w:eastAsia="Times New Roman" w:hAnsi="Calibri" w:cs="Calibri"/>
                <w:color w:val="000000" w:themeColor="text1"/>
                <w:sz w:val="18"/>
                <w:szCs w:val="14"/>
              </w:rPr>
            </w:pPr>
            <w:r w:rsidRPr="001B14C1">
              <w:rPr>
                <w:rFonts w:ascii="Calibri" w:eastAsia="Times New Roman" w:hAnsi="Calibri" w:cs="Calibri"/>
                <w:color w:val="000000" w:themeColor="text1"/>
                <w:sz w:val="18"/>
                <w:szCs w:val="14"/>
              </w:rPr>
              <w:t>Training to Enumerators</w:t>
            </w:r>
          </w:p>
        </w:tc>
        <w:tc>
          <w:tcPr>
            <w:tcW w:w="388" w:type="dxa"/>
            <w:tcBorders>
              <w:top w:val="nil"/>
              <w:left w:val="nil"/>
              <w:bottom w:val="single" w:sz="8" w:space="0" w:color="auto"/>
              <w:right w:val="single" w:sz="8" w:space="0" w:color="auto"/>
            </w:tcBorders>
            <w:shd w:val="clear" w:color="auto" w:fill="auto"/>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auto"/>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7"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E36C0A" w:themeFill="accent6" w:themeFillShade="BF"/>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hideMark/>
          </w:tcPr>
          <w:p w:rsidR="001B14C1" w:rsidRPr="009F4BC1" w:rsidRDefault="001B14C1" w:rsidP="00B65E80">
            <w:pPr>
              <w:spacing w:after="0" w:line="240" w:lineRule="auto"/>
              <w:rPr>
                <w:rFonts w:ascii="Calibri" w:eastAsia="Times New Roman" w:hAnsi="Calibri" w:cs="Calibri"/>
                <w:color w:val="FF0000"/>
                <w:sz w:val="18"/>
                <w:szCs w:val="14"/>
              </w:rPr>
            </w:pPr>
          </w:p>
        </w:tc>
        <w:tc>
          <w:tcPr>
            <w:tcW w:w="308" w:type="dxa"/>
            <w:tcBorders>
              <w:top w:val="nil"/>
              <w:left w:val="nil"/>
              <w:bottom w:val="single" w:sz="8" w:space="0" w:color="auto"/>
              <w:right w:val="single" w:sz="4" w:space="0" w:color="auto"/>
            </w:tcBorders>
            <w:shd w:val="clear" w:color="auto" w:fill="FFFFFF" w:themeFill="background1"/>
          </w:tcPr>
          <w:p w:rsidR="001B14C1" w:rsidRPr="009F4BC1" w:rsidRDefault="001B14C1" w:rsidP="00B65E80">
            <w:pPr>
              <w:spacing w:after="0" w:line="240" w:lineRule="auto"/>
              <w:rPr>
                <w:rFonts w:ascii="Calibri" w:eastAsia="Times New Roman" w:hAnsi="Calibri" w:cs="Calibri"/>
                <w:color w:val="FF0000"/>
                <w:sz w:val="18"/>
                <w:szCs w:val="14"/>
              </w:rPr>
            </w:pPr>
          </w:p>
        </w:tc>
        <w:tc>
          <w:tcPr>
            <w:tcW w:w="308" w:type="dxa"/>
            <w:tcBorders>
              <w:top w:val="single" w:sz="4" w:space="0" w:color="auto"/>
              <w:left w:val="single" w:sz="4" w:space="0" w:color="auto"/>
              <w:bottom w:val="single" w:sz="4" w:space="0" w:color="auto"/>
              <w:right w:val="single" w:sz="4" w:space="0" w:color="auto"/>
            </w:tcBorders>
            <w:shd w:val="clear" w:color="auto" w:fill="FFFFFF" w:themeFill="background1"/>
          </w:tcPr>
          <w:p w:rsidR="001B14C1" w:rsidRPr="009F4BC1" w:rsidRDefault="001B14C1" w:rsidP="00B65E80">
            <w:pPr>
              <w:spacing w:after="0" w:line="240" w:lineRule="auto"/>
              <w:rPr>
                <w:rFonts w:ascii="Calibri" w:eastAsia="Times New Roman" w:hAnsi="Calibri" w:cs="Calibri"/>
                <w:color w:val="FF0000"/>
                <w:sz w:val="18"/>
                <w:szCs w:val="14"/>
              </w:rPr>
            </w:pPr>
          </w:p>
        </w:tc>
        <w:tc>
          <w:tcPr>
            <w:tcW w:w="308" w:type="dxa"/>
            <w:tcBorders>
              <w:top w:val="single" w:sz="4" w:space="0" w:color="auto"/>
              <w:left w:val="single" w:sz="4" w:space="0" w:color="auto"/>
              <w:bottom w:val="single" w:sz="4" w:space="0" w:color="auto"/>
              <w:right w:val="single" w:sz="4" w:space="0" w:color="auto"/>
            </w:tcBorders>
            <w:shd w:val="clear" w:color="auto" w:fill="FFFFFF" w:themeFill="background1"/>
          </w:tcPr>
          <w:p w:rsidR="001B14C1" w:rsidRPr="009F4BC1" w:rsidRDefault="001B14C1" w:rsidP="00B65E80">
            <w:pPr>
              <w:spacing w:after="0" w:line="240" w:lineRule="auto"/>
              <w:rPr>
                <w:rFonts w:ascii="Calibri" w:eastAsia="Times New Roman" w:hAnsi="Calibri" w:cs="Calibri"/>
                <w:color w:val="FF0000"/>
                <w:sz w:val="18"/>
                <w:szCs w:val="14"/>
              </w:rPr>
            </w:pPr>
          </w:p>
        </w:tc>
        <w:tc>
          <w:tcPr>
            <w:tcW w:w="308" w:type="dxa"/>
            <w:tcBorders>
              <w:top w:val="single" w:sz="4" w:space="0" w:color="auto"/>
              <w:left w:val="single" w:sz="4" w:space="0" w:color="auto"/>
              <w:bottom w:val="single" w:sz="4" w:space="0" w:color="auto"/>
              <w:right w:val="single" w:sz="4" w:space="0" w:color="auto"/>
            </w:tcBorders>
            <w:shd w:val="clear" w:color="auto" w:fill="FFFFFF" w:themeFill="background1"/>
          </w:tcPr>
          <w:p w:rsidR="001B14C1" w:rsidRPr="009F4BC1" w:rsidRDefault="001B14C1" w:rsidP="00B65E80">
            <w:pPr>
              <w:spacing w:after="0" w:line="240" w:lineRule="auto"/>
              <w:rPr>
                <w:rFonts w:ascii="Calibri" w:eastAsia="Times New Roman" w:hAnsi="Calibri" w:cs="Calibri"/>
                <w:color w:val="FF0000"/>
                <w:sz w:val="18"/>
                <w:szCs w:val="14"/>
              </w:rPr>
            </w:pPr>
          </w:p>
        </w:tc>
      </w:tr>
      <w:tr w:rsidR="001B14C1" w:rsidRPr="009F4BC1" w:rsidTr="00DD3582">
        <w:trPr>
          <w:trHeight w:val="332"/>
        </w:trPr>
        <w:tc>
          <w:tcPr>
            <w:tcW w:w="724" w:type="dxa"/>
            <w:tcBorders>
              <w:top w:val="nil"/>
              <w:left w:val="single" w:sz="8" w:space="0" w:color="auto"/>
              <w:bottom w:val="single" w:sz="8" w:space="0" w:color="auto"/>
              <w:right w:val="single" w:sz="8" w:space="0" w:color="auto"/>
            </w:tcBorders>
            <w:shd w:val="clear" w:color="auto" w:fill="auto"/>
            <w:noWrap/>
            <w:vAlign w:val="bottom"/>
            <w:hideMark/>
          </w:tcPr>
          <w:p w:rsidR="001B14C1" w:rsidRPr="001B14C1" w:rsidRDefault="001B14C1" w:rsidP="00B65E80">
            <w:pPr>
              <w:spacing w:after="0" w:line="240" w:lineRule="auto"/>
              <w:jc w:val="center"/>
              <w:rPr>
                <w:rFonts w:ascii="Calibri" w:eastAsia="Times New Roman" w:hAnsi="Calibri" w:cs="Calibri"/>
                <w:color w:val="000000" w:themeColor="text1"/>
                <w:sz w:val="18"/>
                <w:szCs w:val="14"/>
              </w:rPr>
            </w:pPr>
            <w:r w:rsidRPr="001B14C1">
              <w:rPr>
                <w:rFonts w:ascii="Calibri" w:eastAsia="Times New Roman" w:hAnsi="Calibri" w:cs="Calibri"/>
                <w:color w:val="000000" w:themeColor="text1"/>
                <w:sz w:val="18"/>
                <w:szCs w:val="14"/>
              </w:rPr>
              <w:lastRenderedPageBreak/>
              <w:t>4</w:t>
            </w:r>
          </w:p>
        </w:tc>
        <w:tc>
          <w:tcPr>
            <w:tcW w:w="3067" w:type="dxa"/>
            <w:tcBorders>
              <w:top w:val="nil"/>
              <w:left w:val="nil"/>
              <w:bottom w:val="single" w:sz="8" w:space="0" w:color="auto"/>
              <w:right w:val="single" w:sz="8" w:space="0" w:color="auto"/>
            </w:tcBorders>
            <w:shd w:val="clear" w:color="auto" w:fill="auto"/>
            <w:noWrap/>
            <w:vAlign w:val="bottom"/>
            <w:hideMark/>
          </w:tcPr>
          <w:p w:rsidR="001B14C1" w:rsidRPr="001B14C1" w:rsidRDefault="001B14C1" w:rsidP="00B65E80">
            <w:pPr>
              <w:spacing w:after="0" w:line="240" w:lineRule="auto"/>
              <w:rPr>
                <w:rFonts w:ascii="Calibri" w:eastAsia="Times New Roman" w:hAnsi="Calibri" w:cs="Calibri"/>
                <w:color w:val="000000" w:themeColor="text1"/>
                <w:sz w:val="18"/>
                <w:szCs w:val="14"/>
              </w:rPr>
            </w:pPr>
            <w:r w:rsidRPr="001B14C1">
              <w:rPr>
                <w:rFonts w:ascii="Calibri" w:eastAsia="Times New Roman" w:hAnsi="Calibri" w:cs="Calibri"/>
                <w:color w:val="000000" w:themeColor="text1"/>
                <w:sz w:val="18"/>
                <w:szCs w:val="14"/>
              </w:rPr>
              <w:t>Data Collection</w:t>
            </w:r>
          </w:p>
        </w:tc>
        <w:tc>
          <w:tcPr>
            <w:tcW w:w="388" w:type="dxa"/>
            <w:tcBorders>
              <w:top w:val="nil"/>
              <w:left w:val="nil"/>
              <w:bottom w:val="single" w:sz="8" w:space="0" w:color="auto"/>
              <w:right w:val="single" w:sz="8" w:space="0" w:color="auto"/>
            </w:tcBorders>
            <w:shd w:val="clear" w:color="auto" w:fill="auto"/>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auto"/>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7"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E36C0A" w:themeFill="accent6" w:themeFillShade="BF"/>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E36C0A" w:themeFill="accent6" w:themeFillShade="BF"/>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E36C0A" w:themeFill="accent6" w:themeFillShade="BF"/>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E36C0A" w:themeFill="accent6" w:themeFillShade="BF"/>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hideMark/>
          </w:tcPr>
          <w:p w:rsidR="001B14C1" w:rsidRPr="009F4BC1" w:rsidRDefault="001B14C1" w:rsidP="00B65E80">
            <w:pPr>
              <w:spacing w:after="0" w:line="240" w:lineRule="auto"/>
              <w:rPr>
                <w:rFonts w:ascii="Calibri" w:eastAsia="Times New Roman" w:hAnsi="Calibri" w:cs="Calibri"/>
                <w:color w:val="FF0000"/>
                <w:sz w:val="18"/>
                <w:szCs w:val="14"/>
              </w:rPr>
            </w:pPr>
          </w:p>
        </w:tc>
        <w:tc>
          <w:tcPr>
            <w:tcW w:w="308" w:type="dxa"/>
            <w:tcBorders>
              <w:top w:val="nil"/>
              <w:left w:val="nil"/>
              <w:bottom w:val="single" w:sz="8" w:space="0" w:color="auto"/>
              <w:right w:val="single" w:sz="4" w:space="0" w:color="auto"/>
            </w:tcBorders>
            <w:shd w:val="clear" w:color="auto" w:fill="FFFFFF" w:themeFill="background1"/>
          </w:tcPr>
          <w:p w:rsidR="001B14C1" w:rsidRPr="009F4BC1" w:rsidRDefault="001B14C1" w:rsidP="00B65E80">
            <w:pPr>
              <w:spacing w:after="0" w:line="240" w:lineRule="auto"/>
              <w:rPr>
                <w:rFonts w:ascii="Calibri" w:eastAsia="Times New Roman" w:hAnsi="Calibri" w:cs="Calibri"/>
                <w:color w:val="FF0000"/>
                <w:sz w:val="18"/>
                <w:szCs w:val="14"/>
              </w:rPr>
            </w:pPr>
          </w:p>
        </w:tc>
        <w:tc>
          <w:tcPr>
            <w:tcW w:w="308" w:type="dxa"/>
            <w:tcBorders>
              <w:top w:val="single" w:sz="4" w:space="0" w:color="auto"/>
              <w:left w:val="single" w:sz="4" w:space="0" w:color="auto"/>
              <w:bottom w:val="single" w:sz="4" w:space="0" w:color="auto"/>
              <w:right w:val="single" w:sz="4" w:space="0" w:color="auto"/>
            </w:tcBorders>
            <w:shd w:val="clear" w:color="auto" w:fill="FFFFFF" w:themeFill="background1"/>
          </w:tcPr>
          <w:p w:rsidR="001B14C1" w:rsidRPr="009F4BC1" w:rsidRDefault="001B14C1" w:rsidP="00B65E80">
            <w:pPr>
              <w:spacing w:after="0" w:line="240" w:lineRule="auto"/>
              <w:rPr>
                <w:rFonts w:ascii="Calibri" w:eastAsia="Times New Roman" w:hAnsi="Calibri" w:cs="Calibri"/>
                <w:color w:val="FF0000"/>
                <w:sz w:val="18"/>
                <w:szCs w:val="14"/>
              </w:rPr>
            </w:pPr>
          </w:p>
        </w:tc>
        <w:tc>
          <w:tcPr>
            <w:tcW w:w="308" w:type="dxa"/>
            <w:tcBorders>
              <w:top w:val="single" w:sz="4" w:space="0" w:color="auto"/>
              <w:left w:val="single" w:sz="4" w:space="0" w:color="auto"/>
              <w:bottom w:val="single" w:sz="4" w:space="0" w:color="auto"/>
              <w:right w:val="single" w:sz="4" w:space="0" w:color="auto"/>
            </w:tcBorders>
            <w:shd w:val="clear" w:color="auto" w:fill="FFFFFF" w:themeFill="background1"/>
          </w:tcPr>
          <w:p w:rsidR="001B14C1" w:rsidRPr="009F4BC1" w:rsidRDefault="001B14C1" w:rsidP="00B65E80">
            <w:pPr>
              <w:spacing w:after="0" w:line="240" w:lineRule="auto"/>
              <w:rPr>
                <w:rFonts w:ascii="Calibri" w:eastAsia="Times New Roman" w:hAnsi="Calibri" w:cs="Calibri"/>
                <w:color w:val="FF0000"/>
                <w:sz w:val="18"/>
                <w:szCs w:val="14"/>
              </w:rPr>
            </w:pPr>
          </w:p>
        </w:tc>
        <w:tc>
          <w:tcPr>
            <w:tcW w:w="308" w:type="dxa"/>
            <w:tcBorders>
              <w:top w:val="single" w:sz="4" w:space="0" w:color="auto"/>
              <w:left w:val="single" w:sz="4" w:space="0" w:color="auto"/>
              <w:bottom w:val="single" w:sz="4" w:space="0" w:color="auto"/>
              <w:right w:val="single" w:sz="4" w:space="0" w:color="auto"/>
            </w:tcBorders>
            <w:shd w:val="clear" w:color="auto" w:fill="FFFFFF" w:themeFill="background1"/>
          </w:tcPr>
          <w:p w:rsidR="001B14C1" w:rsidRPr="009F4BC1" w:rsidRDefault="001B14C1" w:rsidP="00B65E80">
            <w:pPr>
              <w:spacing w:after="0" w:line="240" w:lineRule="auto"/>
              <w:rPr>
                <w:rFonts w:ascii="Calibri" w:eastAsia="Times New Roman" w:hAnsi="Calibri" w:cs="Calibri"/>
                <w:color w:val="FF0000"/>
                <w:sz w:val="18"/>
                <w:szCs w:val="14"/>
              </w:rPr>
            </w:pPr>
          </w:p>
        </w:tc>
      </w:tr>
      <w:tr w:rsidR="001B14C1" w:rsidRPr="009F4BC1" w:rsidTr="00DD3582">
        <w:trPr>
          <w:trHeight w:val="332"/>
        </w:trPr>
        <w:tc>
          <w:tcPr>
            <w:tcW w:w="724" w:type="dxa"/>
            <w:tcBorders>
              <w:top w:val="nil"/>
              <w:left w:val="single" w:sz="8" w:space="0" w:color="auto"/>
              <w:bottom w:val="single" w:sz="8" w:space="0" w:color="auto"/>
              <w:right w:val="single" w:sz="8" w:space="0" w:color="auto"/>
            </w:tcBorders>
            <w:shd w:val="clear" w:color="auto" w:fill="auto"/>
            <w:noWrap/>
            <w:vAlign w:val="bottom"/>
            <w:hideMark/>
          </w:tcPr>
          <w:p w:rsidR="001B14C1" w:rsidRPr="001B14C1" w:rsidRDefault="001B14C1" w:rsidP="00B65E80">
            <w:pPr>
              <w:spacing w:after="0" w:line="240" w:lineRule="auto"/>
              <w:jc w:val="center"/>
              <w:rPr>
                <w:rFonts w:ascii="Calibri" w:eastAsia="Times New Roman" w:hAnsi="Calibri" w:cs="Calibri"/>
                <w:color w:val="000000" w:themeColor="text1"/>
                <w:sz w:val="18"/>
                <w:szCs w:val="14"/>
              </w:rPr>
            </w:pPr>
            <w:r w:rsidRPr="001B14C1">
              <w:rPr>
                <w:rFonts w:ascii="Calibri" w:eastAsia="Times New Roman" w:hAnsi="Calibri" w:cs="Calibri"/>
                <w:color w:val="000000" w:themeColor="text1"/>
                <w:sz w:val="18"/>
                <w:szCs w:val="14"/>
              </w:rPr>
              <w:t>5</w:t>
            </w:r>
          </w:p>
        </w:tc>
        <w:tc>
          <w:tcPr>
            <w:tcW w:w="3067" w:type="dxa"/>
            <w:tcBorders>
              <w:top w:val="nil"/>
              <w:left w:val="nil"/>
              <w:bottom w:val="single" w:sz="8" w:space="0" w:color="auto"/>
              <w:right w:val="single" w:sz="8" w:space="0" w:color="auto"/>
            </w:tcBorders>
            <w:shd w:val="clear" w:color="auto" w:fill="auto"/>
            <w:noWrap/>
            <w:vAlign w:val="bottom"/>
            <w:hideMark/>
          </w:tcPr>
          <w:p w:rsidR="001B14C1" w:rsidRPr="001B14C1" w:rsidRDefault="001B14C1" w:rsidP="00B65E80">
            <w:pPr>
              <w:spacing w:after="0" w:line="240" w:lineRule="auto"/>
              <w:rPr>
                <w:rFonts w:ascii="Calibri" w:eastAsia="Times New Roman" w:hAnsi="Calibri" w:cs="Calibri"/>
                <w:color w:val="000000" w:themeColor="text1"/>
                <w:sz w:val="18"/>
                <w:szCs w:val="14"/>
              </w:rPr>
            </w:pPr>
            <w:r w:rsidRPr="001B14C1">
              <w:rPr>
                <w:rFonts w:ascii="Calibri" w:eastAsia="Times New Roman" w:hAnsi="Calibri" w:cs="Calibri"/>
                <w:color w:val="000000" w:themeColor="text1"/>
                <w:sz w:val="18"/>
                <w:szCs w:val="14"/>
              </w:rPr>
              <w:t>Data   Analysis</w:t>
            </w:r>
          </w:p>
        </w:tc>
        <w:tc>
          <w:tcPr>
            <w:tcW w:w="388" w:type="dxa"/>
            <w:tcBorders>
              <w:top w:val="nil"/>
              <w:left w:val="nil"/>
              <w:bottom w:val="single" w:sz="8" w:space="0" w:color="auto"/>
              <w:right w:val="single" w:sz="8" w:space="0" w:color="auto"/>
            </w:tcBorders>
            <w:shd w:val="clear" w:color="auto" w:fill="auto"/>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auto"/>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7"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E36C0A" w:themeFill="accent6" w:themeFillShade="BF"/>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E36C0A" w:themeFill="accent6" w:themeFillShade="BF"/>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E36C0A" w:themeFill="accent6" w:themeFillShade="BF"/>
            <w:noWrap/>
            <w:hideMark/>
          </w:tcPr>
          <w:p w:rsidR="001B14C1" w:rsidRPr="009F4BC1" w:rsidRDefault="001B14C1" w:rsidP="00B65E80">
            <w:pPr>
              <w:spacing w:after="0" w:line="240" w:lineRule="auto"/>
              <w:rPr>
                <w:rFonts w:ascii="Calibri" w:eastAsia="Times New Roman" w:hAnsi="Calibri" w:cs="Calibri"/>
                <w:color w:val="FF0000"/>
                <w:sz w:val="18"/>
                <w:szCs w:val="14"/>
              </w:rPr>
            </w:pPr>
          </w:p>
        </w:tc>
        <w:tc>
          <w:tcPr>
            <w:tcW w:w="308" w:type="dxa"/>
            <w:tcBorders>
              <w:top w:val="nil"/>
              <w:left w:val="nil"/>
              <w:bottom w:val="single" w:sz="8" w:space="0" w:color="auto"/>
              <w:right w:val="single" w:sz="4" w:space="0" w:color="auto"/>
            </w:tcBorders>
            <w:shd w:val="clear" w:color="auto" w:fill="E36C0A" w:themeFill="accent6" w:themeFillShade="BF"/>
          </w:tcPr>
          <w:p w:rsidR="001B14C1" w:rsidRPr="009F4BC1" w:rsidRDefault="001B14C1" w:rsidP="00B65E80">
            <w:pPr>
              <w:spacing w:after="0" w:line="240" w:lineRule="auto"/>
              <w:rPr>
                <w:rFonts w:ascii="Calibri" w:eastAsia="Times New Roman" w:hAnsi="Calibri" w:cs="Calibri"/>
                <w:color w:val="FF0000"/>
                <w:sz w:val="18"/>
                <w:szCs w:val="14"/>
              </w:rPr>
            </w:pPr>
          </w:p>
        </w:tc>
        <w:tc>
          <w:tcPr>
            <w:tcW w:w="308" w:type="dxa"/>
            <w:tcBorders>
              <w:top w:val="single" w:sz="4" w:space="0" w:color="auto"/>
              <w:left w:val="single" w:sz="4" w:space="0" w:color="auto"/>
              <w:bottom w:val="single" w:sz="4" w:space="0" w:color="auto"/>
              <w:right w:val="single" w:sz="4" w:space="0" w:color="auto"/>
            </w:tcBorders>
            <w:shd w:val="clear" w:color="auto" w:fill="FFFFFF" w:themeFill="background1"/>
          </w:tcPr>
          <w:p w:rsidR="001B14C1" w:rsidRPr="009F4BC1" w:rsidRDefault="001B14C1" w:rsidP="00B65E80">
            <w:pPr>
              <w:spacing w:after="0" w:line="240" w:lineRule="auto"/>
              <w:rPr>
                <w:rFonts w:ascii="Calibri" w:eastAsia="Times New Roman" w:hAnsi="Calibri" w:cs="Calibri"/>
                <w:color w:val="FF0000"/>
                <w:sz w:val="18"/>
                <w:szCs w:val="14"/>
              </w:rPr>
            </w:pPr>
          </w:p>
        </w:tc>
        <w:tc>
          <w:tcPr>
            <w:tcW w:w="308" w:type="dxa"/>
            <w:tcBorders>
              <w:top w:val="single" w:sz="4" w:space="0" w:color="auto"/>
              <w:left w:val="single" w:sz="4" w:space="0" w:color="auto"/>
              <w:bottom w:val="single" w:sz="4" w:space="0" w:color="auto"/>
              <w:right w:val="single" w:sz="4" w:space="0" w:color="auto"/>
            </w:tcBorders>
            <w:shd w:val="clear" w:color="auto" w:fill="FFFFFF" w:themeFill="background1"/>
          </w:tcPr>
          <w:p w:rsidR="001B14C1" w:rsidRPr="009F4BC1" w:rsidRDefault="001B14C1" w:rsidP="00B65E80">
            <w:pPr>
              <w:spacing w:after="0" w:line="240" w:lineRule="auto"/>
              <w:rPr>
                <w:rFonts w:ascii="Calibri" w:eastAsia="Times New Roman" w:hAnsi="Calibri" w:cs="Calibri"/>
                <w:color w:val="FF0000"/>
                <w:sz w:val="18"/>
                <w:szCs w:val="14"/>
              </w:rPr>
            </w:pPr>
          </w:p>
        </w:tc>
        <w:tc>
          <w:tcPr>
            <w:tcW w:w="308" w:type="dxa"/>
            <w:tcBorders>
              <w:top w:val="single" w:sz="4" w:space="0" w:color="auto"/>
              <w:left w:val="single" w:sz="4" w:space="0" w:color="auto"/>
              <w:bottom w:val="single" w:sz="4" w:space="0" w:color="auto"/>
              <w:right w:val="single" w:sz="4" w:space="0" w:color="auto"/>
            </w:tcBorders>
            <w:shd w:val="clear" w:color="auto" w:fill="FFFFFF" w:themeFill="background1"/>
          </w:tcPr>
          <w:p w:rsidR="001B14C1" w:rsidRPr="009F4BC1" w:rsidRDefault="001B14C1" w:rsidP="00B65E80">
            <w:pPr>
              <w:spacing w:after="0" w:line="240" w:lineRule="auto"/>
              <w:rPr>
                <w:rFonts w:ascii="Calibri" w:eastAsia="Times New Roman" w:hAnsi="Calibri" w:cs="Calibri"/>
                <w:color w:val="FF0000"/>
                <w:sz w:val="18"/>
                <w:szCs w:val="14"/>
              </w:rPr>
            </w:pPr>
          </w:p>
        </w:tc>
      </w:tr>
      <w:tr w:rsidR="001B14C1" w:rsidRPr="009F4BC1" w:rsidTr="00DD3582">
        <w:trPr>
          <w:trHeight w:val="332"/>
        </w:trPr>
        <w:tc>
          <w:tcPr>
            <w:tcW w:w="724" w:type="dxa"/>
            <w:tcBorders>
              <w:top w:val="nil"/>
              <w:left w:val="single" w:sz="8" w:space="0" w:color="auto"/>
              <w:bottom w:val="single" w:sz="8" w:space="0" w:color="auto"/>
              <w:right w:val="single" w:sz="8" w:space="0" w:color="auto"/>
            </w:tcBorders>
            <w:shd w:val="clear" w:color="auto" w:fill="auto"/>
            <w:noWrap/>
            <w:vAlign w:val="bottom"/>
            <w:hideMark/>
          </w:tcPr>
          <w:p w:rsidR="001B14C1" w:rsidRPr="001B14C1" w:rsidRDefault="001B14C1" w:rsidP="00B65E80">
            <w:pPr>
              <w:spacing w:after="0" w:line="240" w:lineRule="auto"/>
              <w:jc w:val="center"/>
              <w:rPr>
                <w:rFonts w:ascii="Calibri" w:eastAsia="Times New Roman" w:hAnsi="Calibri" w:cs="Calibri"/>
                <w:color w:val="000000" w:themeColor="text1"/>
                <w:sz w:val="18"/>
                <w:szCs w:val="14"/>
              </w:rPr>
            </w:pPr>
            <w:r w:rsidRPr="001B14C1">
              <w:rPr>
                <w:rFonts w:ascii="Calibri" w:eastAsia="Times New Roman" w:hAnsi="Calibri" w:cs="Calibri"/>
                <w:color w:val="000000" w:themeColor="text1"/>
                <w:sz w:val="18"/>
                <w:szCs w:val="14"/>
              </w:rPr>
              <w:t>6</w:t>
            </w:r>
          </w:p>
        </w:tc>
        <w:tc>
          <w:tcPr>
            <w:tcW w:w="3067" w:type="dxa"/>
            <w:tcBorders>
              <w:top w:val="nil"/>
              <w:left w:val="nil"/>
              <w:bottom w:val="single" w:sz="8" w:space="0" w:color="auto"/>
              <w:right w:val="single" w:sz="8" w:space="0" w:color="auto"/>
            </w:tcBorders>
            <w:shd w:val="clear" w:color="auto" w:fill="auto"/>
            <w:noWrap/>
            <w:vAlign w:val="bottom"/>
            <w:hideMark/>
          </w:tcPr>
          <w:p w:rsidR="001B14C1" w:rsidRPr="001B14C1" w:rsidRDefault="001B14C1" w:rsidP="00B65E80">
            <w:pPr>
              <w:spacing w:after="0" w:line="240" w:lineRule="auto"/>
              <w:rPr>
                <w:rFonts w:ascii="Calibri" w:eastAsia="Times New Roman" w:hAnsi="Calibri" w:cs="Calibri"/>
                <w:color w:val="000000" w:themeColor="text1"/>
                <w:sz w:val="18"/>
                <w:szCs w:val="14"/>
              </w:rPr>
            </w:pPr>
            <w:r w:rsidRPr="001B14C1">
              <w:rPr>
                <w:rFonts w:ascii="Calibri" w:eastAsia="Times New Roman" w:hAnsi="Calibri" w:cs="Calibri"/>
                <w:color w:val="000000" w:themeColor="text1"/>
                <w:sz w:val="18"/>
                <w:szCs w:val="14"/>
              </w:rPr>
              <w:t>Draft Report</w:t>
            </w:r>
            <w:r>
              <w:rPr>
                <w:rFonts w:ascii="Calibri" w:eastAsia="Times New Roman" w:hAnsi="Calibri" w:cs="Calibri"/>
                <w:color w:val="000000" w:themeColor="text1"/>
                <w:sz w:val="18"/>
                <w:szCs w:val="14"/>
              </w:rPr>
              <w:t>s</w:t>
            </w:r>
            <w:r w:rsidRPr="001B14C1">
              <w:rPr>
                <w:rFonts w:ascii="Calibri" w:eastAsia="Times New Roman" w:hAnsi="Calibri" w:cs="Calibri"/>
                <w:color w:val="000000" w:themeColor="text1"/>
                <w:sz w:val="18"/>
                <w:szCs w:val="14"/>
              </w:rPr>
              <w:t xml:space="preserve"> Submission</w:t>
            </w:r>
          </w:p>
        </w:tc>
        <w:tc>
          <w:tcPr>
            <w:tcW w:w="388" w:type="dxa"/>
            <w:tcBorders>
              <w:top w:val="nil"/>
              <w:left w:val="nil"/>
              <w:bottom w:val="single" w:sz="8" w:space="0" w:color="auto"/>
              <w:right w:val="single" w:sz="8" w:space="0" w:color="auto"/>
            </w:tcBorders>
            <w:shd w:val="clear" w:color="auto" w:fill="auto"/>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auto"/>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7"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hideMark/>
          </w:tcPr>
          <w:p w:rsidR="001B14C1" w:rsidRPr="009F4BC1" w:rsidRDefault="001B14C1" w:rsidP="00B65E80">
            <w:pPr>
              <w:spacing w:after="0" w:line="240" w:lineRule="auto"/>
              <w:rPr>
                <w:rFonts w:ascii="Calibri" w:eastAsia="Times New Roman" w:hAnsi="Calibri" w:cs="Calibri"/>
                <w:color w:val="FF0000"/>
                <w:sz w:val="18"/>
                <w:szCs w:val="14"/>
              </w:rPr>
            </w:pPr>
          </w:p>
        </w:tc>
        <w:tc>
          <w:tcPr>
            <w:tcW w:w="308" w:type="dxa"/>
            <w:tcBorders>
              <w:top w:val="nil"/>
              <w:left w:val="nil"/>
              <w:bottom w:val="single" w:sz="8" w:space="0" w:color="auto"/>
              <w:right w:val="single" w:sz="4" w:space="0" w:color="auto"/>
            </w:tcBorders>
            <w:shd w:val="clear" w:color="auto" w:fill="FFFFFF" w:themeFill="background1"/>
          </w:tcPr>
          <w:p w:rsidR="001B14C1" w:rsidRPr="009F4BC1" w:rsidRDefault="001B14C1" w:rsidP="00B65E80">
            <w:pPr>
              <w:spacing w:after="0" w:line="240" w:lineRule="auto"/>
              <w:rPr>
                <w:rFonts w:ascii="Calibri" w:eastAsia="Times New Roman" w:hAnsi="Calibri" w:cs="Calibri"/>
                <w:color w:val="FF0000"/>
                <w:sz w:val="18"/>
                <w:szCs w:val="14"/>
              </w:rPr>
            </w:pPr>
          </w:p>
        </w:tc>
        <w:tc>
          <w:tcPr>
            <w:tcW w:w="308"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B14C1" w:rsidRPr="009F4BC1" w:rsidRDefault="001B14C1" w:rsidP="00B65E80">
            <w:pPr>
              <w:spacing w:after="0" w:line="240" w:lineRule="auto"/>
              <w:rPr>
                <w:rFonts w:ascii="Calibri" w:eastAsia="Times New Roman" w:hAnsi="Calibri" w:cs="Calibri"/>
                <w:color w:val="FF0000"/>
                <w:sz w:val="18"/>
                <w:szCs w:val="14"/>
              </w:rPr>
            </w:pPr>
          </w:p>
        </w:tc>
        <w:tc>
          <w:tcPr>
            <w:tcW w:w="308"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B14C1" w:rsidRPr="009F4BC1" w:rsidRDefault="001B14C1" w:rsidP="00B65E80">
            <w:pPr>
              <w:spacing w:after="0" w:line="240" w:lineRule="auto"/>
              <w:rPr>
                <w:rFonts w:ascii="Calibri" w:eastAsia="Times New Roman" w:hAnsi="Calibri" w:cs="Calibri"/>
                <w:color w:val="FF0000"/>
                <w:sz w:val="18"/>
                <w:szCs w:val="14"/>
              </w:rPr>
            </w:pPr>
          </w:p>
        </w:tc>
        <w:tc>
          <w:tcPr>
            <w:tcW w:w="308" w:type="dxa"/>
            <w:tcBorders>
              <w:top w:val="single" w:sz="4" w:space="0" w:color="auto"/>
              <w:left w:val="single" w:sz="4" w:space="0" w:color="auto"/>
              <w:bottom w:val="single" w:sz="4" w:space="0" w:color="auto"/>
              <w:right w:val="single" w:sz="4" w:space="0" w:color="auto"/>
            </w:tcBorders>
            <w:shd w:val="clear" w:color="auto" w:fill="FFFFFF" w:themeFill="background1"/>
          </w:tcPr>
          <w:p w:rsidR="001B14C1" w:rsidRPr="009F4BC1" w:rsidRDefault="001B14C1" w:rsidP="00B65E80">
            <w:pPr>
              <w:spacing w:after="0" w:line="240" w:lineRule="auto"/>
              <w:rPr>
                <w:rFonts w:ascii="Calibri" w:eastAsia="Times New Roman" w:hAnsi="Calibri" w:cs="Calibri"/>
                <w:color w:val="FF0000"/>
                <w:sz w:val="18"/>
                <w:szCs w:val="14"/>
              </w:rPr>
            </w:pPr>
          </w:p>
        </w:tc>
      </w:tr>
      <w:tr w:rsidR="001B14C1" w:rsidRPr="009F4BC1" w:rsidTr="00DD3582">
        <w:trPr>
          <w:trHeight w:val="332"/>
        </w:trPr>
        <w:tc>
          <w:tcPr>
            <w:tcW w:w="724" w:type="dxa"/>
            <w:tcBorders>
              <w:top w:val="nil"/>
              <w:left w:val="single" w:sz="8" w:space="0" w:color="auto"/>
              <w:bottom w:val="single" w:sz="8" w:space="0" w:color="auto"/>
              <w:right w:val="single" w:sz="8" w:space="0" w:color="auto"/>
            </w:tcBorders>
            <w:shd w:val="clear" w:color="auto" w:fill="auto"/>
            <w:noWrap/>
            <w:vAlign w:val="bottom"/>
            <w:hideMark/>
          </w:tcPr>
          <w:p w:rsidR="001B14C1" w:rsidRPr="001B14C1" w:rsidRDefault="001B14C1" w:rsidP="00B65E80">
            <w:pPr>
              <w:spacing w:after="0" w:line="240" w:lineRule="auto"/>
              <w:jc w:val="center"/>
              <w:rPr>
                <w:rFonts w:ascii="Calibri" w:eastAsia="Times New Roman" w:hAnsi="Calibri" w:cs="Calibri"/>
                <w:color w:val="000000" w:themeColor="text1"/>
                <w:sz w:val="18"/>
                <w:szCs w:val="14"/>
              </w:rPr>
            </w:pPr>
            <w:r w:rsidRPr="001B14C1">
              <w:rPr>
                <w:rFonts w:ascii="Calibri" w:eastAsia="Times New Roman" w:hAnsi="Calibri" w:cs="Calibri"/>
                <w:color w:val="000000" w:themeColor="text1"/>
                <w:sz w:val="18"/>
                <w:szCs w:val="14"/>
              </w:rPr>
              <w:t>7</w:t>
            </w:r>
          </w:p>
        </w:tc>
        <w:tc>
          <w:tcPr>
            <w:tcW w:w="3067" w:type="dxa"/>
            <w:tcBorders>
              <w:top w:val="nil"/>
              <w:left w:val="nil"/>
              <w:bottom w:val="single" w:sz="8" w:space="0" w:color="auto"/>
              <w:right w:val="single" w:sz="8" w:space="0" w:color="auto"/>
            </w:tcBorders>
            <w:shd w:val="clear" w:color="auto" w:fill="auto"/>
            <w:noWrap/>
            <w:vAlign w:val="bottom"/>
            <w:hideMark/>
          </w:tcPr>
          <w:p w:rsidR="001B14C1" w:rsidRPr="001B14C1" w:rsidRDefault="001B14C1" w:rsidP="00DD3582">
            <w:pPr>
              <w:spacing w:after="0" w:line="240" w:lineRule="auto"/>
              <w:rPr>
                <w:rFonts w:ascii="Calibri" w:eastAsia="Times New Roman" w:hAnsi="Calibri" w:cs="Calibri"/>
                <w:color w:val="000000" w:themeColor="text1"/>
                <w:sz w:val="18"/>
                <w:szCs w:val="14"/>
              </w:rPr>
            </w:pPr>
            <w:r w:rsidRPr="001B14C1">
              <w:rPr>
                <w:rFonts w:ascii="Calibri" w:eastAsia="Times New Roman" w:hAnsi="Calibri" w:cs="Calibri"/>
                <w:color w:val="000000" w:themeColor="text1"/>
                <w:sz w:val="18"/>
                <w:szCs w:val="14"/>
              </w:rPr>
              <w:t>Workshop for presentation of survey findings</w:t>
            </w:r>
            <w:r w:rsidR="00DD3582">
              <w:rPr>
                <w:rFonts w:ascii="Calibri" w:eastAsia="Times New Roman" w:hAnsi="Calibri" w:cs="Calibri"/>
                <w:color w:val="000000" w:themeColor="text1"/>
                <w:sz w:val="18"/>
                <w:szCs w:val="14"/>
              </w:rPr>
              <w:t>, and Final R</w:t>
            </w:r>
            <w:r w:rsidRPr="001B14C1">
              <w:rPr>
                <w:rFonts w:ascii="Calibri" w:eastAsia="Times New Roman" w:hAnsi="Calibri" w:cs="Calibri"/>
                <w:color w:val="000000" w:themeColor="text1"/>
                <w:sz w:val="18"/>
                <w:szCs w:val="14"/>
              </w:rPr>
              <w:t>eport submission</w:t>
            </w:r>
          </w:p>
        </w:tc>
        <w:tc>
          <w:tcPr>
            <w:tcW w:w="388" w:type="dxa"/>
            <w:tcBorders>
              <w:top w:val="nil"/>
              <w:left w:val="nil"/>
              <w:bottom w:val="single" w:sz="8" w:space="0" w:color="auto"/>
              <w:right w:val="single" w:sz="8" w:space="0" w:color="auto"/>
            </w:tcBorders>
            <w:shd w:val="clear" w:color="auto" w:fill="auto"/>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auto"/>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7"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hideMark/>
          </w:tcPr>
          <w:p w:rsidR="001B14C1" w:rsidRPr="009F4BC1" w:rsidRDefault="001B14C1" w:rsidP="00B65E80">
            <w:pPr>
              <w:spacing w:after="0" w:line="240" w:lineRule="auto"/>
              <w:rPr>
                <w:rFonts w:ascii="Calibri" w:eastAsia="Times New Roman" w:hAnsi="Calibri" w:cs="Calibri"/>
                <w:color w:val="FF0000"/>
                <w:sz w:val="18"/>
                <w:szCs w:val="14"/>
              </w:rPr>
            </w:pPr>
          </w:p>
        </w:tc>
        <w:tc>
          <w:tcPr>
            <w:tcW w:w="308" w:type="dxa"/>
            <w:tcBorders>
              <w:top w:val="nil"/>
              <w:left w:val="nil"/>
              <w:bottom w:val="single" w:sz="8" w:space="0" w:color="auto"/>
              <w:right w:val="single" w:sz="4" w:space="0" w:color="auto"/>
            </w:tcBorders>
            <w:shd w:val="clear" w:color="auto" w:fill="FFFFFF" w:themeFill="background1"/>
          </w:tcPr>
          <w:p w:rsidR="001B14C1" w:rsidRPr="009F4BC1" w:rsidRDefault="001B14C1" w:rsidP="00B65E80">
            <w:pPr>
              <w:spacing w:after="0" w:line="240" w:lineRule="auto"/>
              <w:rPr>
                <w:rFonts w:ascii="Calibri" w:eastAsia="Times New Roman" w:hAnsi="Calibri" w:cs="Calibri"/>
                <w:color w:val="FF0000"/>
                <w:sz w:val="18"/>
                <w:szCs w:val="14"/>
              </w:rPr>
            </w:pPr>
          </w:p>
        </w:tc>
        <w:tc>
          <w:tcPr>
            <w:tcW w:w="308" w:type="dxa"/>
            <w:tcBorders>
              <w:top w:val="single" w:sz="4" w:space="0" w:color="auto"/>
              <w:left w:val="single" w:sz="4" w:space="0" w:color="auto"/>
              <w:bottom w:val="single" w:sz="4" w:space="0" w:color="auto"/>
              <w:right w:val="single" w:sz="4" w:space="0" w:color="auto"/>
            </w:tcBorders>
            <w:shd w:val="clear" w:color="auto" w:fill="FFFFFF" w:themeFill="background1"/>
          </w:tcPr>
          <w:p w:rsidR="001B14C1" w:rsidRPr="009F4BC1" w:rsidRDefault="001B14C1" w:rsidP="00B65E80">
            <w:pPr>
              <w:spacing w:after="0" w:line="240" w:lineRule="auto"/>
              <w:rPr>
                <w:rFonts w:ascii="Calibri" w:eastAsia="Times New Roman" w:hAnsi="Calibri" w:cs="Calibri"/>
                <w:color w:val="FF0000"/>
                <w:sz w:val="18"/>
                <w:szCs w:val="14"/>
              </w:rPr>
            </w:pPr>
          </w:p>
        </w:tc>
        <w:tc>
          <w:tcPr>
            <w:tcW w:w="308" w:type="dxa"/>
            <w:tcBorders>
              <w:top w:val="single" w:sz="4" w:space="0" w:color="auto"/>
              <w:left w:val="single" w:sz="4" w:space="0" w:color="auto"/>
              <w:bottom w:val="single" w:sz="4" w:space="0" w:color="auto"/>
              <w:right w:val="single" w:sz="4" w:space="0" w:color="auto"/>
            </w:tcBorders>
            <w:shd w:val="clear" w:color="auto" w:fill="FFFFFF" w:themeFill="background1"/>
          </w:tcPr>
          <w:p w:rsidR="001B14C1" w:rsidRPr="009F4BC1" w:rsidRDefault="001B14C1" w:rsidP="00B65E80">
            <w:pPr>
              <w:spacing w:after="0" w:line="240" w:lineRule="auto"/>
              <w:rPr>
                <w:rFonts w:ascii="Calibri" w:eastAsia="Times New Roman" w:hAnsi="Calibri" w:cs="Calibri"/>
                <w:color w:val="FF0000"/>
                <w:sz w:val="18"/>
                <w:szCs w:val="14"/>
              </w:rPr>
            </w:pPr>
          </w:p>
        </w:tc>
        <w:tc>
          <w:tcPr>
            <w:tcW w:w="308"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B14C1" w:rsidRPr="009F4BC1" w:rsidRDefault="001B14C1" w:rsidP="00B65E80">
            <w:pPr>
              <w:spacing w:after="0" w:line="240" w:lineRule="auto"/>
              <w:rPr>
                <w:rFonts w:ascii="Calibri" w:eastAsia="Times New Roman" w:hAnsi="Calibri" w:cs="Calibri"/>
                <w:color w:val="FF0000"/>
                <w:sz w:val="18"/>
                <w:szCs w:val="14"/>
              </w:rPr>
            </w:pPr>
          </w:p>
        </w:tc>
      </w:tr>
      <w:tr w:rsidR="001B14C1" w:rsidRPr="009F4BC1" w:rsidTr="00DD3582">
        <w:trPr>
          <w:trHeight w:val="332"/>
        </w:trPr>
        <w:tc>
          <w:tcPr>
            <w:tcW w:w="724" w:type="dxa"/>
            <w:tcBorders>
              <w:top w:val="nil"/>
              <w:left w:val="single" w:sz="8" w:space="0" w:color="auto"/>
              <w:bottom w:val="single" w:sz="8" w:space="0" w:color="auto"/>
              <w:right w:val="single" w:sz="8" w:space="0" w:color="auto"/>
            </w:tcBorders>
            <w:shd w:val="clear" w:color="auto" w:fill="auto"/>
            <w:noWrap/>
            <w:vAlign w:val="bottom"/>
            <w:hideMark/>
          </w:tcPr>
          <w:p w:rsidR="001B14C1" w:rsidRPr="001B14C1" w:rsidRDefault="001B14C1" w:rsidP="00B65E80">
            <w:pPr>
              <w:spacing w:after="0" w:line="240" w:lineRule="auto"/>
              <w:jc w:val="center"/>
              <w:rPr>
                <w:rFonts w:ascii="Calibri" w:eastAsia="Times New Roman" w:hAnsi="Calibri" w:cs="Calibri"/>
                <w:color w:val="000000" w:themeColor="text1"/>
                <w:sz w:val="18"/>
                <w:szCs w:val="14"/>
              </w:rPr>
            </w:pPr>
            <w:r w:rsidRPr="001B14C1">
              <w:rPr>
                <w:rFonts w:ascii="Calibri" w:eastAsia="Times New Roman" w:hAnsi="Calibri" w:cs="Calibri"/>
                <w:color w:val="000000" w:themeColor="text1"/>
                <w:sz w:val="18"/>
                <w:szCs w:val="14"/>
              </w:rPr>
              <w:t>8</w:t>
            </w:r>
          </w:p>
        </w:tc>
        <w:tc>
          <w:tcPr>
            <w:tcW w:w="3067" w:type="dxa"/>
            <w:tcBorders>
              <w:top w:val="nil"/>
              <w:left w:val="nil"/>
              <w:bottom w:val="single" w:sz="8" w:space="0" w:color="auto"/>
              <w:right w:val="single" w:sz="8" w:space="0" w:color="auto"/>
            </w:tcBorders>
            <w:shd w:val="clear" w:color="auto" w:fill="auto"/>
            <w:noWrap/>
            <w:vAlign w:val="bottom"/>
            <w:hideMark/>
          </w:tcPr>
          <w:p w:rsidR="001B14C1" w:rsidRPr="001B14C1" w:rsidRDefault="001B14C1" w:rsidP="00B65E80">
            <w:pPr>
              <w:spacing w:after="0" w:line="240" w:lineRule="auto"/>
              <w:rPr>
                <w:rFonts w:ascii="Calibri" w:eastAsia="Times New Roman" w:hAnsi="Calibri" w:cs="Calibri"/>
                <w:color w:val="000000" w:themeColor="text1"/>
                <w:sz w:val="18"/>
                <w:szCs w:val="14"/>
              </w:rPr>
            </w:pPr>
            <w:r w:rsidRPr="001B14C1">
              <w:rPr>
                <w:rFonts w:ascii="Calibri" w:eastAsia="Times New Roman" w:hAnsi="Calibri" w:cs="Calibri"/>
                <w:color w:val="000000" w:themeColor="text1"/>
                <w:sz w:val="18"/>
                <w:szCs w:val="14"/>
              </w:rPr>
              <w:t>Final Report</w:t>
            </w:r>
            <w:r>
              <w:rPr>
                <w:rFonts w:ascii="Calibri" w:eastAsia="Times New Roman" w:hAnsi="Calibri" w:cs="Calibri"/>
                <w:color w:val="000000" w:themeColor="text1"/>
                <w:sz w:val="18"/>
                <w:szCs w:val="14"/>
              </w:rPr>
              <w:t>s</w:t>
            </w:r>
            <w:r w:rsidRPr="001B14C1">
              <w:rPr>
                <w:rFonts w:ascii="Calibri" w:eastAsia="Times New Roman" w:hAnsi="Calibri" w:cs="Calibri"/>
                <w:color w:val="000000" w:themeColor="text1"/>
                <w:sz w:val="18"/>
                <w:szCs w:val="14"/>
              </w:rPr>
              <w:t xml:space="preserve"> Preparation and Submi</w:t>
            </w:r>
            <w:r w:rsidR="00524F9F">
              <w:rPr>
                <w:rFonts w:ascii="Calibri" w:eastAsia="Times New Roman" w:hAnsi="Calibri" w:cs="Calibri"/>
                <w:color w:val="000000" w:themeColor="text1"/>
                <w:sz w:val="18"/>
                <w:szCs w:val="14"/>
              </w:rPr>
              <w:t>ssion</w:t>
            </w:r>
          </w:p>
        </w:tc>
        <w:tc>
          <w:tcPr>
            <w:tcW w:w="388" w:type="dxa"/>
            <w:tcBorders>
              <w:top w:val="nil"/>
              <w:left w:val="nil"/>
              <w:bottom w:val="single" w:sz="8" w:space="0" w:color="auto"/>
              <w:right w:val="single" w:sz="8" w:space="0" w:color="auto"/>
            </w:tcBorders>
            <w:shd w:val="clear" w:color="auto" w:fill="auto"/>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auto"/>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7"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vAlign w:val="bottom"/>
            <w:hideMark/>
          </w:tcPr>
          <w:p w:rsidR="001B14C1" w:rsidRPr="009F4BC1" w:rsidRDefault="001B14C1" w:rsidP="00B65E80">
            <w:pPr>
              <w:spacing w:after="0" w:line="240" w:lineRule="auto"/>
              <w:rPr>
                <w:rFonts w:ascii="Calibri" w:eastAsia="Times New Roman" w:hAnsi="Calibri" w:cs="Calibri"/>
                <w:color w:val="FF0000"/>
                <w:sz w:val="18"/>
                <w:szCs w:val="14"/>
              </w:rPr>
            </w:pPr>
            <w:r w:rsidRPr="009F4BC1">
              <w:rPr>
                <w:rFonts w:ascii="Calibri" w:eastAsia="Times New Roman" w:hAnsi="Calibri" w:cs="Calibri"/>
                <w:color w:val="FF0000"/>
                <w:sz w:val="18"/>
                <w:szCs w:val="14"/>
              </w:rPr>
              <w:t> </w:t>
            </w:r>
          </w:p>
        </w:tc>
        <w:tc>
          <w:tcPr>
            <w:tcW w:w="388" w:type="dxa"/>
            <w:tcBorders>
              <w:top w:val="nil"/>
              <w:left w:val="nil"/>
              <w:bottom w:val="single" w:sz="8" w:space="0" w:color="auto"/>
              <w:right w:val="single" w:sz="8" w:space="0" w:color="auto"/>
            </w:tcBorders>
            <w:shd w:val="clear" w:color="auto" w:fill="FFFFFF" w:themeFill="background1"/>
            <w:noWrap/>
            <w:hideMark/>
          </w:tcPr>
          <w:p w:rsidR="001B14C1" w:rsidRPr="009F4BC1" w:rsidRDefault="001B14C1" w:rsidP="00B65E80">
            <w:pPr>
              <w:spacing w:after="0" w:line="240" w:lineRule="auto"/>
              <w:rPr>
                <w:rFonts w:ascii="Calibri" w:eastAsia="Times New Roman" w:hAnsi="Calibri" w:cs="Calibri"/>
                <w:color w:val="FF0000"/>
                <w:sz w:val="18"/>
                <w:szCs w:val="14"/>
              </w:rPr>
            </w:pPr>
          </w:p>
        </w:tc>
        <w:tc>
          <w:tcPr>
            <w:tcW w:w="308" w:type="dxa"/>
            <w:tcBorders>
              <w:top w:val="nil"/>
              <w:left w:val="nil"/>
              <w:bottom w:val="single" w:sz="8" w:space="0" w:color="auto"/>
              <w:right w:val="single" w:sz="4" w:space="0" w:color="auto"/>
            </w:tcBorders>
            <w:shd w:val="clear" w:color="auto" w:fill="FFFFFF" w:themeFill="background1"/>
          </w:tcPr>
          <w:p w:rsidR="001B14C1" w:rsidRPr="009F4BC1" w:rsidRDefault="001B14C1" w:rsidP="00B65E80">
            <w:pPr>
              <w:spacing w:after="0" w:line="240" w:lineRule="auto"/>
              <w:rPr>
                <w:rFonts w:ascii="Calibri" w:eastAsia="Times New Roman" w:hAnsi="Calibri" w:cs="Calibri"/>
                <w:color w:val="FF0000"/>
                <w:sz w:val="18"/>
                <w:szCs w:val="14"/>
              </w:rPr>
            </w:pPr>
          </w:p>
        </w:tc>
        <w:tc>
          <w:tcPr>
            <w:tcW w:w="308" w:type="dxa"/>
            <w:tcBorders>
              <w:top w:val="single" w:sz="4" w:space="0" w:color="auto"/>
              <w:left w:val="single" w:sz="4" w:space="0" w:color="auto"/>
              <w:bottom w:val="single" w:sz="4" w:space="0" w:color="auto"/>
              <w:right w:val="single" w:sz="4" w:space="0" w:color="auto"/>
            </w:tcBorders>
            <w:shd w:val="clear" w:color="auto" w:fill="FFFFFF" w:themeFill="background1"/>
          </w:tcPr>
          <w:p w:rsidR="001B14C1" w:rsidRPr="009F4BC1" w:rsidRDefault="001B14C1" w:rsidP="00B65E80">
            <w:pPr>
              <w:spacing w:after="0" w:line="240" w:lineRule="auto"/>
              <w:rPr>
                <w:rFonts w:ascii="Calibri" w:eastAsia="Times New Roman" w:hAnsi="Calibri" w:cs="Calibri"/>
                <w:color w:val="FF0000"/>
                <w:sz w:val="18"/>
                <w:szCs w:val="14"/>
              </w:rPr>
            </w:pPr>
          </w:p>
        </w:tc>
        <w:tc>
          <w:tcPr>
            <w:tcW w:w="308" w:type="dxa"/>
            <w:tcBorders>
              <w:top w:val="single" w:sz="4" w:space="0" w:color="auto"/>
              <w:left w:val="single" w:sz="4" w:space="0" w:color="auto"/>
              <w:bottom w:val="single" w:sz="4" w:space="0" w:color="auto"/>
              <w:right w:val="single" w:sz="4" w:space="0" w:color="auto"/>
            </w:tcBorders>
            <w:shd w:val="clear" w:color="auto" w:fill="FFFFFF" w:themeFill="background1"/>
          </w:tcPr>
          <w:p w:rsidR="001B14C1" w:rsidRPr="009F4BC1" w:rsidRDefault="001B14C1" w:rsidP="00B65E80">
            <w:pPr>
              <w:spacing w:after="0" w:line="240" w:lineRule="auto"/>
              <w:rPr>
                <w:rFonts w:ascii="Calibri" w:eastAsia="Times New Roman" w:hAnsi="Calibri" w:cs="Calibri"/>
                <w:color w:val="FF0000"/>
                <w:sz w:val="18"/>
                <w:szCs w:val="14"/>
              </w:rPr>
            </w:pPr>
          </w:p>
        </w:tc>
        <w:tc>
          <w:tcPr>
            <w:tcW w:w="308"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B14C1" w:rsidRPr="009F4BC1" w:rsidRDefault="001B14C1" w:rsidP="00B65E80">
            <w:pPr>
              <w:spacing w:after="0" w:line="240" w:lineRule="auto"/>
              <w:rPr>
                <w:rFonts w:ascii="Calibri" w:eastAsia="Times New Roman" w:hAnsi="Calibri" w:cs="Calibri"/>
                <w:color w:val="FF0000"/>
                <w:sz w:val="18"/>
                <w:szCs w:val="14"/>
              </w:rPr>
            </w:pPr>
          </w:p>
        </w:tc>
      </w:tr>
    </w:tbl>
    <w:p w:rsidR="000650A7" w:rsidRDefault="000650A7" w:rsidP="008003C3">
      <w:pPr>
        <w:rPr>
          <w:b/>
          <w:sz w:val="20"/>
          <w:szCs w:val="20"/>
        </w:rPr>
      </w:pPr>
    </w:p>
    <w:p w:rsidR="0009449A" w:rsidRPr="00B76725" w:rsidRDefault="000E6F0B" w:rsidP="00B76725">
      <w:pPr>
        <w:pStyle w:val="Heading2"/>
        <w:numPr>
          <w:ilvl w:val="0"/>
          <w:numId w:val="9"/>
        </w:numPr>
        <w:ind w:left="360"/>
        <w:rPr>
          <w:i/>
          <w:iCs/>
          <w:color w:val="00B0F0"/>
        </w:rPr>
      </w:pPr>
      <w:r w:rsidRPr="00B76725">
        <w:rPr>
          <w:i/>
          <w:iCs/>
          <w:color w:val="00B0F0"/>
        </w:rPr>
        <w:t>Budget</w:t>
      </w:r>
    </w:p>
    <w:p w:rsidR="0009449A" w:rsidRPr="001C71AC" w:rsidRDefault="0009449A" w:rsidP="0009449A">
      <w:pPr>
        <w:spacing w:after="0" w:line="360" w:lineRule="auto"/>
        <w:jc w:val="both"/>
        <w:rPr>
          <w:rFonts w:cs="Calibri"/>
          <w:sz w:val="20"/>
          <w:szCs w:val="20"/>
        </w:rPr>
      </w:pPr>
      <w:r w:rsidRPr="001C71AC">
        <w:rPr>
          <w:rFonts w:cs="Calibri"/>
          <w:sz w:val="20"/>
          <w:szCs w:val="20"/>
        </w:rPr>
        <w:t xml:space="preserve">Budget should cover all costs for remuneration, travel, workshops, and meetings. </w:t>
      </w:r>
      <w:r w:rsidR="0038462D">
        <w:rPr>
          <w:rFonts w:cs="Calibri"/>
          <w:sz w:val="20"/>
          <w:szCs w:val="20"/>
        </w:rPr>
        <w:t>The VAT certificate is must for the service provider</w:t>
      </w:r>
      <w:r w:rsidRPr="001C71AC">
        <w:rPr>
          <w:rFonts w:cs="Calibri"/>
          <w:sz w:val="20"/>
          <w:szCs w:val="20"/>
        </w:rPr>
        <w:t>. Prevailing GoN rules will be applied for tax purpose</w:t>
      </w:r>
      <w:r w:rsidR="00B15F7D">
        <w:rPr>
          <w:rFonts w:cs="Calibri"/>
          <w:sz w:val="20"/>
          <w:szCs w:val="20"/>
        </w:rPr>
        <w:t>.</w:t>
      </w:r>
    </w:p>
    <w:p w:rsidR="0009449A" w:rsidRPr="001C71AC" w:rsidRDefault="0009449A" w:rsidP="0009449A">
      <w:pPr>
        <w:spacing w:after="0" w:line="360" w:lineRule="auto"/>
        <w:rPr>
          <w:rFonts w:cs="Calibri"/>
          <w:sz w:val="20"/>
          <w:szCs w:val="20"/>
        </w:rPr>
      </w:pPr>
      <w:r w:rsidRPr="001C71AC">
        <w:rPr>
          <w:rFonts w:cs="Calibri"/>
          <w:b/>
          <w:i/>
          <w:sz w:val="20"/>
          <w:szCs w:val="20"/>
        </w:rPr>
        <w:t>Mode of payment</w:t>
      </w:r>
      <w:r w:rsidRPr="001C71AC">
        <w:rPr>
          <w:rFonts w:cs="Calibri"/>
          <w:sz w:val="20"/>
          <w:szCs w:val="20"/>
        </w:rPr>
        <w:t xml:space="preserve">: payments will be made in the following three installments - </w:t>
      </w:r>
    </w:p>
    <w:p w:rsidR="0009449A" w:rsidRPr="001C71AC" w:rsidRDefault="0009449A" w:rsidP="00A33428">
      <w:pPr>
        <w:numPr>
          <w:ilvl w:val="0"/>
          <w:numId w:val="6"/>
        </w:numPr>
        <w:spacing w:after="0" w:line="360" w:lineRule="auto"/>
        <w:jc w:val="both"/>
        <w:rPr>
          <w:sz w:val="20"/>
          <w:szCs w:val="20"/>
        </w:rPr>
      </w:pPr>
      <w:r w:rsidRPr="001C71AC">
        <w:rPr>
          <w:sz w:val="20"/>
          <w:szCs w:val="20"/>
        </w:rPr>
        <w:t xml:space="preserve">30% of </w:t>
      </w:r>
      <w:r w:rsidR="0038462D">
        <w:rPr>
          <w:sz w:val="20"/>
          <w:szCs w:val="20"/>
        </w:rPr>
        <w:t xml:space="preserve">the agreed budget </w:t>
      </w:r>
      <w:r w:rsidRPr="001C71AC">
        <w:rPr>
          <w:sz w:val="20"/>
          <w:szCs w:val="20"/>
        </w:rPr>
        <w:t xml:space="preserve">upon </w:t>
      </w:r>
      <w:r w:rsidR="0038462D">
        <w:rPr>
          <w:sz w:val="20"/>
          <w:szCs w:val="20"/>
        </w:rPr>
        <w:t>receiving the inception report</w:t>
      </w:r>
    </w:p>
    <w:p w:rsidR="0009449A" w:rsidRPr="001C71AC" w:rsidRDefault="0009449A" w:rsidP="00A33428">
      <w:pPr>
        <w:numPr>
          <w:ilvl w:val="0"/>
          <w:numId w:val="6"/>
        </w:numPr>
        <w:spacing w:after="0" w:line="360" w:lineRule="auto"/>
        <w:jc w:val="both"/>
        <w:rPr>
          <w:sz w:val="20"/>
          <w:szCs w:val="20"/>
        </w:rPr>
      </w:pPr>
      <w:r w:rsidRPr="001C71AC">
        <w:rPr>
          <w:sz w:val="20"/>
          <w:szCs w:val="20"/>
        </w:rPr>
        <w:t>50 % of the agreed amount after the submission of the 1st draft report.</w:t>
      </w:r>
    </w:p>
    <w:p w:rsidR="0009449A" w:rsidRPr="001C71AC" w:rsidRDefault="0009449A" w:rsidP="00A33428">
      <w:pPr>
        <w:numPr>
          <w:ilvl w:val="0"/>
          <w:numId w:val="6"/>
        </w:numPr>
        <w:spacing w:after="0" w:line="360" w:lineRule="auto"/>
        <w:jc w:val="both"/>
        <w:rPr>
          <w:sz w:val="20"/>
          <w:szCs w:val="20"/>
        </w:rPr>
      </w:pPr>
      <w:r w:rsidRPr="001C71AC">
        <w:rPr>
          <w:sz w:val="20"/>
          <w:szCs w:val="20"/>
        </w:rPr>
        <w:t>Remaining 20 % after satisfactory quality check by HVAP after submitting the final report after incorporating the feedback and comments.</w:t>
      </w:r>
    </w:p>
    <w:p w:rsidR="0009449A" w:rsidRPr="00B76725" w:rsidRDefault="0009449A" w:rsidP="00B76725">
      <w:pPr>
        <w:pStyle w:val="Subtitle"/>
        <w:numPr>
          <w:ilvl w:val="0"/>
          <w:numId w:val="9"/>
        </w:numPr>
        <w:ind w:left="180" w:hanging="270"/>
        <w:rPr>
          <w:b/>
          <w:bCs/>
          <w:color w:val="00B0F0"/>
        </w:rPr>
      </w:pPr>
      <w:r w:rsidRPr="00B76725">
        <w:rPr>
          <w:b/>
          <w:bCs/>
          <w:color w:val="00B0F0"/>
        </w:rPr>
        <w:t xml:space="preserve">Conditions of the Contract </w:t>
      </w:r>
    </w:p>
    <w:p w:rsidR="00B15F7D" w:rsidRDefault="0009449A" w:rsidP="0009449A">
      <w:pPr>
        <w:spacing w:after="0" w:line="360" w:lineRule="auto"/>
        <w:rPr>
          <w:sz w:val="20"/>
          <w:szCs w:val="20"/>
        </w:rPr>
      </w:pPr>
      <w:r w:rsidRPr="001C71AC">
        <w:rPr>
          <w:sz w:val="20"/>
          <w:szCs w:val="20"/>
        </w:rPr>
        <w:t xml:space="preserve">This ToR is guided by the Government of Nepal </w:t>
      </w:r>
      <w:r w:rsidR="001B573A">
        <w:rPr>
          <w:sz w:val="20"/>
          <w:szCs w:val="20"/>
        </w:rPr>
        <w:t>P</w:t>
      </w:r>
      <w:r w:rsidRPr="001C71AC">
        <w:rPr>
          <w:sz w:val="20"/>
          <w:szCs w:val="20"/>
        </w:rPr>
        <w:t xml:space="preserve">rocurement </w:t>
      </w:r>
      <w:r w:rsidR="001B573A">
        <w:rPr>
          <w:sz w:val="20"/>
          <w:szCs w:val="20"/>
        </w:rPr>
        <w:t>A</w:t>
      </w:r>
      <w:r w:rsidRPr="001C71AC">
        <w:rPr>
          <w:sz w:val="20"/>
          <w:szCs w:val="20"/>
        </w:rPr>
        <w:t xml:space="preserve">ct 2063. </w:t>
      </w:r>
      <w:r w:rsidR="00B15F7D">
        <w:rPr>
          <w:sz w:val="20"/>
          <w:szCs w:val="20"/>
        </w:rPr>
        <w:t>The consultant (s) or firm (s) have first to submit the Expression of Interest (EOI) within the 1</w:t>
      </w:r>
      <w:r w:rsidR="0038462D">
        <w:rPr>
          <w:sz w:val="20"/>
          <w:szCs w:val="20"/>
        </w:rPr>
        <w:t>6</w:t>
      </w:r>
      <w:r w:rsidR="00586C81" w:rsidRPr="00586C81">
        <w:rPr>
          <w:sz w:val="20"/>
          <w:szCs w:val="20"/>
          <w:vertAlign w:val="superscript"/>
        </w:rPr>
        <w:t>th</w:t>
      </w:r>
      <w:r w:rsidR="00B15F7D">
        <w:rPr>
          <w:sz w:val="20"/>
          <w:szCs w:val="20"/>
        </w:rPr>
        <w:t xml:space="preserve"> days of the publication of the notice. The ToR will be available on hard copies </w:t>
      </w:r>
      <w:r w:rsidR="0038462D">
        <w:rPr>
          <w:sz w:val="20"/>
          <w:szCs w:val="20"/>
        </w:rPr>
        <w:t xml:space="preserve">and also can be downloaded from </w:t>
      </w:r>
      <w:r w:rsidR="00B15F7D">
        <w:rPr>
          <w:sz w:val="20"/>
          <w:szCs w:val="20"/>
        </w:rPr>
        <w:t>HVAP</w:t>
      </w:r>
      <w:r w:rsidR="0038462D">
        <w:rPr>
          <w:sz w:val="20"/>
          <w:szCs w:val="20"/>
        </w:rPr>
        <w:t xml:space="preserve"> website (www.hvap.gov.np)</w:t>
      </w:r>
      <w:r w:rsidR="00B15F7D">
        <w:rPr>
          <w:sz w:val="20"/>
          <w:szCs w:val="20"/>
        </w:rPr>
        <w:t xml:space="preserve">. </w:t>
      </w:r>
    </w:p>
    <w:p w:rsidR="0009449A" w:rsidRDefault="00B15F7D" w:rsidP="0009449A">
      <w:pPr>
        <w:spacing w:after="0" w:line="360" w:lineRule="auto"/>
        <w:rPr>
          <w:sz w:val="20"/>
          <w:szCs w:val="20"/>
        </w:rPr>
      </w:pPr>
      <w:r>
        <w:rPr>
          <w:sz w:val="20"/>
          <w:szCs w:val="20"/>
        </w:rPr>
        <w:t xml:space="preserve">Only the qualified firms/consultants will be invited for the full proposals (technical and financial). </w:t>
      </w:r>
      <w:r w:rsidR="0009449A" w:rsidRPr="001C71AC">
        <w:rPr>
          <w:sz w:val="20"/>
          <w:szCs w:val="20"/>
        </w:rPr>
        <w:t xml:space="preserve">The proposals </w:t>
      </w:r>
      <w:r>
        <w:rPr>
          <w:sz w:val="20"/>
          <w:szCs w:val="20"/>
        </w:rPr>
        <w:t xml:space="preserve">then </w:t>
      </w:r>
      <w:r w:rsidR="0009449A" w:rsidRPr="001C71AC">
        <w:rPr>
          <w:sz w:val="20"/>
          <w:szCs w:val="20"/>
        </w:rPr>
        <w:t xml:space="preserve">will be selected through </w:t>
      </w:r>
      <w:r w:rsidR="0009449A" w:rsidRPr="001C71AC">
        <w:rPr>
          <w:b/>
          <w:sz w:val="20"/>
          <w:szCs w:val="20"/>
        </w:rPr>
        <w:t xml:space="preserve">Quality </w:t>
      </w:r>
      <w:r>
        <w:rPr>
          <w:b/>
          <w:sz w:val="20"/>
          <w:szCs w:val="20"/>
        </w:rPr>
        <w:t xml:space="preserve">and </w:t>
      </w:r>
      <w:r w:rsidR="0009449A" w:rsidRPr="001C71AC">
        <w:rPr>
          <w:b/>
          <w:sz w:val="20"/>
          <w:szCs w:val="20"/>
        </w:rPr>
        <w:t xml:space="preserve">Cost Based Systems </w:t>
      </w:r>
      <w:r>
        <w:rPr>
          <w:b/>
          <w:sz w:val="20"/>
          <w:szCs w:val="20"/>
        </w:rPr>
        <w:t xml:space="preserve">(QCBS) </w:t>
      </w:r>
      <w:r w:rsidR="0009449A" w:rsidRPr="001C71AC">
        <w:rPr>
          <w:b/>
          <w:sz w:val="20"/>
          <w:szCs w:val="20"/>
        </w:rPr>
        <w:t>method</w:t>
      </w:r>
      <w:r w:rsidR="0009449A" w:rsidRPr="001C71AC">
        <w:rPr>
          <w:sz w:val="20"/>
          <w:szCs w:val="20"/>
        </w:rPr>
        <w:t xml:space="preserve">. The following evaluation criteria will be used to assess </w:t>
      </w:r>
      <w:r w:rsidR="00585339">
        <w:rPr>
          <w:sz w:val="20"/>
          <w:szCs w:val="20"/>
        </w:rPr>
        <w:t xml:space="preserve">the </w:t>
      </w:r>
      <w:r w:rsidR="0009449A" w:rsidRPr="001C71AC">
        <w:rPr>
          <w:sz w:val="20"/>
          <w:szCs w:val="20"/>
        </w:rPr>
        <w:t>proposals:</w:t>
      </w:r>
    </w:p>
    <w:p w:rsidR="00DA3A11" w:rsidRDefault="00586C81" w:rsidP="00A33428">
      <w:pPr>
        <w:pStyle w:val="ListParagraph"/>
        <w:numPr>
          <w:ilvl w:val="0"/>
          <w:numId w:val="8"/>
        </w:numPr>
        <w:spacing w:after="0" w:line="360" w:lineRule="auto"/>
        <w:rPr>
          <w:sz w:val="20"/>
          <w:szCs w:val="20"/>
        </w:rPr>
      </w:pPr>
      <w:r w:rsidRPr="00586C81">
        <w:rPr>
          <w:sz w:val="20"/>
          <w:szCs w:val="20"/>
        </w:rPr>
        <w:t>Technical proposals (80 points)</w:t>
      </w:r>
      <w:r w:rsidR="0038462D">
        <w:rPr>
          <w:sz w:val="20"/>
          <w:szCs w:val="20"/>
        </w:rPr>
        <w:t xml:space="preserve"> with pass marks of 60%</w:t>
      </w:r>
    </w:p>
    <w:p w:rsidR="006D2F21" w:rsidRDefault="006D2F21" w:rsidP="00A33428">
      <w:pPr>
        <w:pStyle w:val="ListParagraph"/>
        <w:numPr>
          <w:ilvl w:val="0"/>
          <w:numId w:val="7"/>
        </w:numPr>
        <w:spacing w:after="0" w:line="360" w:lineRule="auto"/>
        <w:contextualSpacing w:val="0"/>
        <w:rPr>
          <w:sz w:val="20"/>
          <w:szCs w:val="20"/>
        </w:rPr>
      </w:pPr>
      <w:r>
        <w:rPr>
          <w:sz w:val="20"/>
          <w:szCs w:val="20"/>
        </w:rPr>
        <w:t>Experience of the consultant (s) / firm (s)</w:t>
      </w:r>
      <w:r w:rsidR="0051736D">
        <w:rPr>
          <w:sz w:val="20"/>
          <w:szCs w:val="20"/>
        </w:rPr>
        <w:t>:</w:t>
      </w:r>
      <w:r>
        <w:rPr>
          <w:sz w:val="20"/>
          <w:szCs w:val="20"/>
        </w:rPr>
        <w:t xml:space="preserve"> 10 %</w:t>
      </w:r>
    </w:p>
    <w:p w:rsidR="0009449A" w:rsidRPr="001C71AC" w:rsidRDefault="0009449A" w:rsidP="00A33428">
      <w:pPr>
        <w:pStyle w:val="ListParagraph"/>
        <w:numPr>
          <w:ilvl w:val="0"/>
          <w:numId w:val="7"/>
        </w:numPr>
        <w:spacing w:after="0" w:line="360" w:lineRule="auto"/>
        <w:contextualSpacing w:val="0"/>
        <w:rPr>
          <w:sz w:val="20"/>
          <w:szCs w:val="20"/>
        </w:rPr>
      </w:pPr>
      <w:r w:rsidRPr="001C71AC">
        <w:rPr>
          <w:sz w:val="20"/>
          <w:szCs w:val="20"/>
        </w:rPr>
        <w:t xml:space="preserve">Technical strength of the proposal (methodological clarity, data analysis plan, approach): </w:t>
      </w:r>
      <w:r w:rsidR="006D2F21">
        <w:rPr>
          <w:sz w:val="20"/>
          <w:szCs w:val="20"/>
        </w:rPr>
        <w:t>30</w:t>
      </w:r>
      <w:r w:rsidRPr="001C71AC">
        <w:rPr>
          <w:sz w:val="20"/>
          <w:szCs w:val="20"/>
        </w:rPr>
        <w:t>%</w:t>
      </w:r>
    </w:p>
    <w:p w:rsidR="0009449A" w:rsidRPr="001C71AC" w:rsidRDefault="006D2F21" w:rsidP="00A33428">
      <w:pPr>
        <w:pStyle w:val="ListParagraph"/>
        <w:numPr>
          <w:ilvl w:val="0"/>
          <w:numId w:val="7"/>
        </w:numPr>
        <w:spacing w:after="0" w:line="360" w:lineRule="auto"/>
        <w:contextualSpacing w:val="0"/>
        <w:rPr>
          <w:sz w:val="20"/>
          <w:szCs w:val="20"/>
        </w:rPr>
      </w:pPr>
      <w:r>
        <w:rPr>
          <w:sz w:val="20"/>
          <w:szCs w:val="20"/>
        </w:rPr>
        <w:t>Human resource (t</w:t>
      </w:r>
      <w:r w:rsidR="0009449A" w:rsidRPr="001C71AC">
        <w:rPr>
          <w:sz w:val="20"/>
          <w:szCs w:val="20"/>
        </w:rPr>
        <w:t>eam composition</w:t>
      </w:r>
      <w:r>
        <w:rPr>
          <w:sz w:val="20"/>
          <w:szCs w:val="20"/>
        </w:rPr>
        <w:t>)</w:t>
      </w:r>
      <w:r w:rsidR="0009449A" w:rsidRPr="001C71AC">
        <w:rPr>
          <w:sz w:val="20"/>
          <w:szCs w:val="20"/>
        </w:rPr>
        <w:t xml:space="preserve">: </w:t>
      </w:r>
      <w:r w:rsidR="00DC0855">
        <w:rPr>
          <w:sz w:val="20"/>
          <w:szCs w:val="20"/>
        </w:rPr>
        <w:t>5</w:t>
      </w:r>
      <w:r>
        <w:rPr>
          <w:sz w:val="20"/>
          <w:szCs w:val="20"/>
        </w:rPr>
        <w:t>0</w:t>
      </w:r>
      <w:r w:rsidR="0009449A" w:rsidRPr="001C71AC">
        <w:rPr>
          <w:sz w:val="20"/>
          <w:szCs w:val="20"/>
        </w:rPr>
        <w:t>%</w:t>
      </w:r>
    </w:p>
    <w:p w:rsidR="0009449A" w:rsidRPr="001C71AC" w:rsidRDefault="006D2F21" w:rsidP="00A33428">
      <w:pPr>
        <w:pStyle w:val="ListParagraph"/>
        <w:numPr>
          <w:ilvl w:val="0"/>
          <w:numId w:val="7"/>
        </w:numPr>
        <w:spacing w:after="0" w:line="360" w:lineRule="auto"/>
        <w:contextualSpacing w:val="0"/>
        <w:rPr>
          <w:sz w:val="20"/>
          <w:szCs w:val="20"/>
        </w:rPr>
      </w:pPr>
      <w:r>
        <w:rPr>
          <w:sz w:val="20"/>
          <w:szCs w:val="20"/>
        </w:rPr>
        <w:t>Suitability of transfer of knowledge and training</w:t>
      </w:r>
      <w:r w:rsidR="0009449A" w:rsidRPr="001C71AC">
        <w:rPr>
          <w:sz w:val="20"/>
          <w:szCs w:val="20"/>
        </w:rPr>
        <w:t>: 10%</w:t>
      </w:r>
    </w:p>
    <w:p w:rsidR="00DA3A11" w:rsidRDefault="006D2F21" w:rsidP="00A33428">
      <w:pPr>
        <w:pStyle w:val="ListParagraph"/>
        <w:numPr>
          <w:ilvl w:val="0"/>
          <w:numId w:val="8"/>
        </w:numPr>
        <w:spacing w:after="0" w:line="360" w:lineRule="auto"/>
        <w:rPr>
          <w:sz w:val="20"/>
          <w:szCs w:val="20"/>
        </w:rPr>
      </w:pPr>
      <w:r>
        <w:rPr>
          <w:sz w:val="20"/>
          <w:szCs w:val="20"/>
        </w:rPr>
        <w:t>Financial Proposal</w:t>
      </w:r>
      <w:r w:rsidR="00586C81" w:rsidRPr="00586C81">
        <w:rPr>
          <w:sz w:val="20"/>
          <w:szCs w:val="20"/>
        </w:rPr>
        <w:t>: 20</w:t>
      </w:r>
      <w:r>
        <w:rPr>
          <w:sz w:val="20"/>
          <w:szCs w:val="20"/>
        </w:rPr>
        <w:t xml:space="preserve"> points </w:t>
      </w:r>
    </w:p>
    <w:p w:rsidR="00DA3A11" w:rsidRDefault="00585339" w:rsidP="00A33428">
      <w:pPr>
        <w:pStyle w:val="ListParagraph"/>
        <w:numPr>
          <w:ilvl w:val="0"/>
          <w:numId w:val="8"/>
        </w:numPr>
        <w:spacing w:after="0" w:line="360" w:lineRule="auto"/>
        <w:rPr>
          <w:sz w:val="20"/>
          <w:szCs w:val="20"/>
        </w:rPr>
      </w:pPr>
      <w:r>
        <w:rPr>
          <w:sz w:val="20"/>
          <w:szCs w:val="20"/>
        </w:rPr>
        <w:t>Total Score = A+B = 100</w:t>
      </w:r>
    </w:p>
    <w:p w:rsidR="00585339" w:rsidRDefault="00585339" w:rsidP="0009449A">
      <w:pPr>
        <w:spacing w:after="0" w:line="360" w:lineRule="auto"/>
        <w:rPr>
          <w:sz w:val="20"/>
          <w:szCs w:val="20"/>
        </w:rPr>
      </w:pPr>
      <w:r>
        <w:rPr>
          <w:sz w:val="20"/>
          <w:szCs w:val="20"/>
        </w:rPr>
        <w:t xml:space="preserve">The consultant or firm securing the highest score will be awarded for the conduction of the assignment. </w:t>
      </w:r>
    </w:p>
    <w:p w:rsidR="0009449A" w:rsidRPr="001C71AC" w:rsidRDefault="00585339" w:rsidP="0009449A">
      <w:pPr>
        <w:spacing w:after="0" w:line="360" w:lineRule="auto"/>
        <w:rPr>
          <w:sz w:val="20"/>
          <w:szCs w:val="20"/>
        </w:rPr>
      </w:pPr>
      <w:r>
        <w:rPr>
          <w:sz w:val="20"/>
          <w:szCs w:val="20"/>
        </w:rPr>
        <w:t xml:space="preserve">Note: </w:t>
      </w:r>
      <w:r w:rsidR="0009449A" w:rsidRPr="001C71AC">
        <w:rPr>
          <w:sz w:val="20"/>
          <w:szCs w:val="20"/>
        </w:rPr>
        <w:t>The proposed team composition can’t be changed during the study period without prior approval from HVAP.</w:t>
      </w:r>
      <w:r w:rsidR="00AA2D82">
        <w:rPr>
          <w:sz w:val="20"/>
          <w:szCs w:val="20"/>
        </w:rPr>
        <w:t xml:space="preserve"> The black-listed company (ies) will be disqualified at any phases of evaluation. </w:t>
      </w:r>
    </w:p>
    <w:p w:rsidR="0009449A" w:rsidRPr="00B76725" w:rsidRDefault="00585339" w:rsidP="00B76725">
      <w:pPr>
        <w:pStyle w:val="Subtitle"/>
        <w:numPr>
          <w:ilvl w:val="0"/>
          <w:numId w:val="9"/>
        </w:numPr>
        <w:ind w:left="270" w:hanging="270"/>
        <w:rPr>
          <w:b/>
          <w:bCs/>
          <w:color w:val="00B0F0"/>
        </w:rPr>
      </w:pPr>
      <w:r w:rsidRPr="00B76725">
        <w:rPr>
          <w:b/>
          <w:bCs/>
          <w:color w:val="00B0F0"/>
        </w:rPr>
        <w:t>S</w:t>
      </w:r>
      <w:r w:rsidR="0009449A" w:rsidRPr="00B76725">
        <w:rPr>
          <w:b/>
          <w:bCs/>
          <w:color w:val="00B0F0"/>
        </w:rPr>
        <w:t xml:space="preserve">ubmission of </w:t>
      </w:r>
      <w:r w:rsidR="00B76725" w:rsidRPr="00B76725">
        <w:rPr>
          <w:b/>
          <w:bCs/>
          <w:color w:val="00B0F0"/>
        </w:rPr>
        <w:t>EOIs</w:t>
      </w:r>
    </w:p>
    <w:p w:rsidR="005D1E25" w:rsidRDefault="005D1E25" w:rsidP="005D1E25">
      <w:pPr>
        <w:spacing w:after="0" w:line="360" w:lineRule="auto"/>
        <w:jc w:val="both"/>
        <w:rPr>
          <w:rFonts w:eastAsia="Times New Roman"/>
          <w:sz w:val="20"/>
          <w:szCs w:val="20"/>
        </w:rPr>
      </w:pPr>
      <w:r w:rsidRPr="009A3576">
        <w:rPr>
          <w:rFonts w:eastAsia="Times New Roman"/>
          <w:sz w:val="20"/>
          <w:szCs w:val="20"/>
        </w:rPr>
        <w:t>Based on the ToR, interested firms or consultant (s) are requested to submit the sealed EOIs to either of the following addresses</w:t>
      </w:r>
      <w:r>
        <w:rPr>
          <w:rFonts w:eastAsia="Times New Roman"/>
          <w:sz w:val="20"/>
          <w:szCs w:val="20"/>
        </w:rPr>
        <w:t xml:space="preserve">. </w:t>
      </w:r>
      <w:r w:rsidRPr="004C3C3B">
        <w:rPr>
          <w:rFonts w:eastAsia="Times New Roman"/>
          <w:sz w:val="20"/>
          <w:szCs w:val="20"/>
        </w:rPr>
        <w:t xml:space="preserve">The </w:t>
      </w:r>
      <w:r w:rsidRPr="006874D9">
        <w:rPr>
          <w:rFonts w:eastAsia="Times New Roman"/>
          <w:b/>
          <w:bCs/>
          <w:sz w:val="20"/>
          <w:szCs w:val="20"/>
        </w:rPr>
        <w:t>eligible criteria</w:t>
      </w:r>
      <w:r w:rsidRPr="004C3C3B">
        <w:rPr>
          <w:rFonts w:eastAsia="Times New Roman"/>
          <w:sz w:val="20"/>
          <w:szCs w:val="20"/>
        </w:rPr>
        <w:t xml:space="preserve"> for the </w:t>
      </w:r>
      <w:r w:rsidRPr="006874D9">
        <w:rPr>
          <w:rFonts w:eastAsia="Times New Roman"/>
          <w:b/>
          <w:bCs/>
          <w:sz w:val="20"/>
          <w:szCs w:val="20"/>
        </w:rPr>
        <w:t>EOI</w:t>
      </w:r>
      <w:r w:rsidRPr="004C3C3B">
        <w:rPr>
          <w:rFonts w:eastAsia="Times New Roman"/>
          <w:sz w:val="20"/>
          <w:szCs w:val="20"/>
        </w:rPr>
        <w:t xml:space="preserve"> are </w:t>
      </w:r>
      <w:r w:rsidRPr="006874D9">
        <w:rPr>
          <w:rFonts w:eastAsia="Times New Roman"/>
          <w:b/>
          <w:bCs/>
          <w:sz w:val="20"/>
          <w:szCs w:val="20"/>
        </w:rPr>
        <w:t>submission of the copy</w:t>
      </w:r>
      <w:r w:rsidRPr="004C3C3B">
        <w:rPr>
          <w:rFonts w:eastAsia="Times New Roman"/>
          <w:sz w:val="20"/>
          <w:szCs w:val="20"/>
        </w:rPr>
        <w:t xml:space="preserve"> of </w:t>
      </w:r>
      <w:r w:rsidRPr="006874D9">
        <w:rPr>
          <w:rFonts w:eastAsia="Times New Roman"/>
          <w:b/>
          <w:bCs/>
          <w:sz w:val="20"/>
          <w:szCs w:val="20"/>
        </w:rPr>
        <w:t xml:space="preserve">(i) VAT certificate, (ii) Tax </w:t>
      </w:r>
      <w:r w:rsidRPr="006874D9">
        <w:rPr>
          <w:rFonts w:eastAsia="Times New Roman"/>
          <w:b/>
          <w:bCs/>
          <w:sz w:val="20"/>
          <w:szCs w:val="20"/>
        </w:rPr>
        <w:lastRenderedPageBreak/>
        <w:t>clearance certificate, (iii) timely renewal of the firm with reg</w:t>
      </w:r>
      <w:r>
        <w:rPr>
          <w:rFonts w:eastAsia="Times New Roman"/>
          <w:b/>
          <w:bCs/>
          <w:sz w:val="20"/>
          <w:szCs w:val="20"/>
        </w:rPr>
        <w:t xml:space="preserve">istration certificate, and (iv) </w:t>
      </w:r>
      <w:r w:rsidRPr="006874D9">
        <w:rPr>
          <w:rFonts w:eastAsia="Times New Roman"/>
          <w:b/>
          <w:bCs/>
          <w:sz w:val="20"/>
          <w:szCs w:val="20"/>
        </w:rPr>
        <w:t>Audit report</w:t>
      </w:r>
      <w:r>
        <w:rPr>
          <w:rFonts w:eastAsia="Times New Roman"/>
          <w:b/>
          <w:bCs/>
          <w:sz w:val="20"/>
          <w:szCs w:val="20"/>
        </w:rPr>
        <w:t>s</w:t>
      </w:r>
      <w:r w:rsidRPr="006874D9">
        <w:rPr>
          <w:rFonts w:eastAsia="Times New Roman"/>
          <w:b/>
          <w:bCs/>
          <w:sz w:val="20"/>
          <w:szCs w:val="20"/>
        </w:rPr>
        <w:t xml:space="preserve"> of last two years.</w:t>
      </w:r>
      <w:r>
        <w:rPr>
          <w:rFonts w:eastAsia="Times New Roman"/>
          <w:sz w:val="20"/>
          <w:szCs w:val="20"/>
        </w:rPr>
        <w:t>The EOI will be evaluated based on the following main criteria:</w:t>
      </w:r>
    </w:p>
    <w:p w:rsidR="005D1E25" w:rsidRPr="004C3C3B" w:rsidRDefault="005D1E25" w:rsidP="005D1E25">
      <w:pPr>
        <w:pStyle w:val="ListParagraph"/>
        <w:numPr>
          <w:ilvl w:val="0"/>
          <w:numId w:val="13"/>
        </w:numPr>
        <w:spacing w:after="0" w:line="360" w:lineRule="auto"/>
        <w:jc w:val="both"/>
        <w:rPr>
          <w:rFonts w:eastAsia="Times New Roman"/>
          <w:sz w:val="20"/>
          <w:szCs w:val="20"/>
        </w:rPr>
      </w:pPr>
      <w:r w:rsidRPr="004C3C3B">
        <w:rPr>
          <w:rFonts w:eastAsia="Times New Roman"/>
          <w:sz w:val="20"/>
          <w:szCs w:val="20"/>
        </w:rPr>
        <w:t xml:space="preserve">Age and membership of </w:t>
      </w:r>
      <w:r>
        <w:rPr>
          <w:rFonts w:eastAsia="Times New Roman"/>
          <w:sz w:val="20"/>
          <w:szCs w:val="20"/>
        </w:rPr>
        <w:t xml:space="preserve">the </w:t>
      </w:r>
      <w:r w:rsidRPr="004C3C3B">
        <w:rPr>
          <w:rFonts w:eastAsia="Times New Roman"/>
          <w:sz w:val="20"/>
          <w:szCs w:val="20"/>
        </w:rPr>
        <w:t>organization</w:t>
      </w:r>
    </w:p>
    <w:p w:rsidR="005D1E25" w:rsidRPr="004C3C3B" w:rsidRDefault="005D1E25" w:rsidP="005D1E25">
      <w:pPr>
        <w:pStyle w:val="ListParagraph"/>
        <w:numPr>
          <w:ilvl w:val="0"/>
          <w:numId w:val="13"/>
        </w:numPr>
        <w:spacing w:after="0" w:line="360" w:lineRule="auto"/>
        <w:jc w:val="both"/>
        <w:rPr>
          <w:sz w:val="20"/>
          <w:szCs w:val="20"/>
        </w:rPr>
      </w:pPr>
      <w:r>
        <w:rPr>
          <w:rFonts w:eastAsia="Times New Roman"/>
          <w:sz w:val="20"/>
          <w:szCs w:val="20"/>
        </w:rPr>
        <w:t>Experience of the organization (on related assignment)</w:t>
      </w:r>
      <w:r w:rsidR="00037488">
        <w:rPr>
          <w:rFonts w:eastAsia="Times New Roman"/>
          <w:sz w:val="20"/>
          <w:szCs w:val="20"/>
        </w:rPr>
        <w:t xml:space="preserve"> for last 7 years</w:t>
      </w:r>
    </w:p>
    <w:p w:rsidR="005D1E25" w:rsidRPr="004C3C3B" w:rsidRDefault="005D1E25" w:rsidP="005D1E25">
      <w:pPr>
        <w:pStyle w:val="ListParagraph"/>
        <w:numPr>
          <w:ilvl w:val="0"/>
          <w:numId w:val="13"/>
        </w:numPr>
        <w:spacing w:after="0" w:line="360" w:lineRule="auto"/>
        <w:jc w:val="both"/>
        <w:rPr>
          <w:sz w:val="20"/>
          <w:szCs w:val="20"/>
        </w:rPr>
      </w:pPr>
      <w:r>
        <w:rPr>
          <w:rFonts w:eastAsia="Times New Roman"/>
          <w:sz w:val="20"/>
          <w:szCs w:val="20"/>
        </w:rPr>
        <w:t>Capability of the consulting firms (Composition of core, technical and administrative staff)</w:t>
      </w:r>
    </w:p>
    <w:p w:rsidR="005D1E25" w:rsidRPr="004C3C3B" w:rsidRDefault="005D1E25" w:rsidP="005D1E25">
      <w:pPr>
        <w:pStyle w:val="ListParagraph"/>
        <w:numPr>
          <w:ilvl w:val="0"/>
          <w:numId w:val="13"/>
        </w:numPr>
        <w:spacing w:after="0" w:line="360" w:lineRule="auto"/>
        <w:jc w:val="both"/>
        <w:rPr>
          <w:sz w:val="20"/>
          <w:szCs w:val="20"/>
        </w:rPr>
      </w:pPr>
      <w:r>
        <w:rPr>
          <w:rFonts w:eastAsia="Times New Roman"/>
          <w:sz w:val="20"/>
          <w:szCs w:val="20"/>
        </w:rPr>
        <w:t>Assets in the organization</w:t>
      </w:r>
    </w:p>
    <w:p w:rsidR="005D1E25" w:rsidRDefault="005D1E25" w:rsidP="005D1E25">
      <w:pPr>
        <w:pStyle w:val="ListParagraph"/>
        <w:numPr>
          <w:ilvl w:val="0"/>
          <w:numId w:val="13"/>
        </w:numPr>
        <w:spacing w:after="0" w:line="360" w:lineRule="auto"/>
        <w:jc w:val="both"/>
        <w:rPr>
          <w:rFonts w:asciiTheme="minorHAnsi" w:hAnsiTheme="minorHAnsi"/>
          <w:sz w:val="20"/>
          <w:szCs w:val="20"/>
        </w:rPr>
      </w:pPr>
      <w:r w:rsidRPr="00013AC5">
        <w:rPr>
          <w:rFonts w:eastAsia="Times New Roman"/>
          <w:sz w:val="20"/>
          <w:szCs w:val="20"/>
        </w:rPr>
        <w:t>Average turnover of last two years</w:t>
      </w:r>
    </w:p>
    <w:p w:rsidR="005D1E25" w:rsidRDefault="005D1E25" w:rsidP="005D1E25">
      <w:pPr>
        <w:pStyle w:val="ListParagraph"/>
        <w:numPr>
          <w:ilvl w:val="0"/>
          <w:numId w:val="13"/>
        </w:numPr>
        <w:spacing w:after="0" w:line="360" w:lineRule="auto"/>
        <w:jc w:val="both"/>
        <w:rPr>
          <w:rFonts w:asciiTheme="minorHAnsi" w:hAnsiTheme="minorHAnsi"/>
          <w:sz w:val="20"/>
          <w:szCs w:val="20"/>
        </w:rPr>
      </w:pPr>
      <w:r w:rsidRPr="00013AC5">
        <w:rPr>
          <w:rFonts w:eastAsia="Times New Roman"/>
          <w:sz w:val="20"/>
          <w:szCs w:val="20"/>
        </w:rPr>
        <w:t>Remarkable activities undertaken by the organization related to current assignment</w:t>
      </w:r>
      <w:r w:rsidRPr="00013AC5">
        <w:rPr>
          <w:rFonts w:asciiTheme="minorHAnsi" w:eastAsia="Times New Roman" w:hAnsiTheme="minorHAnsi"/>
          <w:sz w:val="20"/>
          <w:szCs w:val="20"/>
        </w:rPr>
        <w:t>.</w:t>
      </w:r>
    </w:p>
    <w:p w:rsidR="005D1E25" w:rsidRPr="009A3576" w:rsidRDefault="00AA2D82" w:rsidP="00351BD2">
      <w:pPr>
        <w:spacing w:after="0" w:line="360" w:lineRule="auto"/>
        <w:ind w:left="540" w:hanging="540"/>
        <w:rPr>
          <w:sz w:val="20"/>
          <w:szCs w:val="20"/>
        </w:rPr>
      </w:pPr>
      <w:r>
        <w:rPr>
          <w:sz w:val="20"/>
          <w:szCs w:val="20"/>
        </w:rPr>
        <w:t xml:space="preserve">Note: The consulting firm (s) also needs to </w:t>
      </w:r>
      <w:r w:rsidR="00351BD2">
        <w:rPr>
          <w:sz w:val="20"/>
          <w:szCs w:val="20"/>
        </w:rPr>
        <w:t xml:space="preserve">submit a self-declaration </w:t>
      </w:r>
      <w:r>
        <w:rPr>
          <w:sz w:val="20"/>
          <w:szCs w:val="20"/>
        </w:rPr>
        <w:t xml:space="preserve">that they are not black-listed by </w:t>
      </w:r>
      <w:r w:rsidR="00351BD2">
        <w:rPr>
          <w:sz w:val="20"/>
          <w:szCs w:val="20"/>
        </w:rPr>
        <w:t>any Government or Non-</w:t>
      </w:r>
      <w:r>
        <w:rPr>
          <w:sz w:val="20"/>
          <w:szCs w:val="20"/>
        </w:rPr>
        <w:t xml:space="preserve">Government </w:t>
      </w:r>
      <w:r w:rsidR="00351BD2">
        <w:rPr>
          <w:sz w:val="20"/>
          <w:szCs w:val="20"/>
        </w:rPr>
        <w:t xml:space="preserve">Organizations </w:t>
      </w:r>
      <w:r>
        <w:rPr>
          <w:sz w:val="20"/>
          <w:szCs w:val="20"/>
        </w:rPr>
        <w:t xml:space="preserve">of Nepal. </w:t>
      </w:r>
    </w:p>
    <w:p w:rsidR="00037488" w:rsidRDefault="00037488" w:rsidP="005D1E25">
      <w:pPr>
        <w:spacing w:after="0" w:line="360" w:lineRule="auto"/>
        <w:rPr>
          <w:sz w:val="20"/>
          <w:szCs w:val="20"/>
        </w:rPr>
      </w:pPr>
    </w:p>
    <w:p w:rsidR="005D1E25" w:rsidRPr="009A3576" w:rsidRDefault="005D1E25" w:rsidP="005D1E25">
      <w:pPr>
        <w:spacing w:after="0" w:line="360" w:lineRule="auto"/>
        <w:rPr>
          <w:sz w:val="20"/>
          <w:szCs w:val="20"/>
        </w:rPr>
      </w:pPr>
      <w:r w:rsidRPr="009A3576">
        <w:rPr>
          <w:sz w:val="20"/>
          <w:szCs w:val="20"/>
        </w:rPr>
        <w:t>HVAP/ Project Management Unit</w:t>
      </w:r>
    </w:p>
    <w:p w:rsidR="005D1E25" w:rsidRPr="009A3576" w:rsidRDefault="005D1E25" w:rsidP="005D1E25">
      <w:pPr>
        <w:spacing w:after="0" w:line="360" w:lineRule="auto"/>
        <w:rPr>
          <w:sz w:val="20"/>
          <w:szCs w:val="20"/>
        </w:rPr>
      </w:pPr>
      <w:r w:rsidRPr="009A3576">
        <w:rPr>
          <w:sz w:val="20"/>
          <w:szCs w:val="20"/>
        </w:rPr>
        <w:t>Birendranagar Municipality</w:t>
      </w:r>
    </w:p>
    <w:p w:rsidR="005D1E25" w:rsidRPr="009A3576" w:rsidRDefault="005D1E25" w:rsidP="005D1E25">
      <w:pPr>
        <w:spacing w:after="0" w:line="360" w:lineRule="auto"/>
        <w:rPr>
          <w:sz w:val="20"/>
          <w:szCs w:val="20"/>
        </w:rPr>
      </w:pPr>
      <w:r>
        <w:rPr>
          <w:sz w:val="20"/>
          <w:szCs w:val="20"/>
        </w:rPr>
        <w:t>Ward no. 7</w:t>
      </w:r>
    </w:p>
    <w:p w:rsidR="005D1E25" w:rsidRPr="009A3576" w:rsidRDefault="005D1E25" w:rsidP="005D1E25">
      <w:pPr>
        <w:spacing w:after="0" w:line="360" w:lineRule="auto"/>
        <w:rPr>
          <w:sz w:val="20"/>
          <w:szCs w:val="20"/>
          <w:lang w:val="en-GB"/>
        </w:rPr>
      </w:pPr>
      <w:r w:rsidRPr="009A3576">
        <w:rPr>
          <w:sz w:val="20"/>
          <w:szCs w:val="20"/>
          <w:lang w:val="en-GB"/>
        </w:rPr>
        <w:t>Itaram, Surkhet</w:t>
      </w:r>
    </w:p>
    <w:p w:rsidR="005D1E25" w:rsidRDefault="005D1E25" w:rsidP="005D1E25">
      <w:pPr>
        <w:spacing w:after="0" w:line="360" w:lineRule="auto"/>
        <w:rPr>
          <w:sz w:val="20"/>
          <w:szCs w:val="20"/>
          <w:lang w:val="en-GB"/>
        </w:rPr>
      </w:pPr>
      <w:r w:rsidRPr="009A3576">
        <w:rPr>
          <w:sz w:val="20"/>
          <w:szCs w:val="20"/>
          <w:lang w:val="en-GB"/>
        </w:rPr>
        <w:t>Phone: 083</w:t>
      </w:r>
      <w:r>
        <w:rPr>
          <w:sz w:val="20"/>
          <w:szCs w:val="20"/>
          <w:lang w:val="en-GB"/>
        </w:rPr>
        <w:t>-</w:t>
      </w:r>
      <w:r w:rsidRPr="009A3576">
        <w:rPr>
          <w:sz w:val="20"/>
          <w:szCs w:val="20"/>
          <w:lang w:val="en-GB"/>
        </w:rPr>
        <w:t>520038</w:t>
      </w:r>
    </w:p>
    <w:p w:rsidR="005D1E25" w:rsidRDefault="005D1E25" w:rsidP="005D1E25">
      <w:pPr>
        <w:spacing w:after="0" w:line="360" w:lineRule="auto"/>
        <w:rPr>
          <w:sz w:val="20"/>
          <w:szCs w:val="20"/>
          <w:lang w:val="en-GB"/>
        </w:rPr>
      </w:pPr>
      <w:r>
        <w:rPr>
          <w:sz w:val="20"/>
          <w:szCs w:val="20"/>
          <w:lang w:val="en-GB"/>
        </w:rPr>
        <w:t>Fax: 083-525403</w:t>
      </w:r>
    </w:p>
    <w:p w:rsidR="005D1E25" w:rsidRDefault="005D1E25" w:rsidP="005D1E25">
      <w:pPr>
        <w:spacing w:after="0" w:line="360" w:lineRule="auto"/>
        <w:rPr>
          <w:sz w:val="20"/>
          <w:szCs w:val="20"/>
          <w:lang w:val="en-GB"/>
        </w:rPr>
      </w:pPr>
      <w:r>
        <w:rPr>
          <w:sz w:val="20"/>
          <w:szCs w:val="20"/>
          <w:lang w:val="en-GB"/>
        </w:rPr>
        <w:t>Or</w:t>
      </w:r>
    </w:p>
    <w:p w:rsidR="005D1E25" w:rsidRDefault="005D1E25" w:rsidP="005D1E25">
      <w:pPr>
        <w:spacing w:after="0" w:line="360" w:lineRule="auto"/>
        <w:rPr>
          <w:sz w:val="20"/>
          <w:szCs w:val="20"/>
          <w:lang w:val="en-GB"/>
        </w:rPr>
      </w:pPr>
      <w:r>
        <w:rPr>
          <w:sz w:val="20"/>
          <w:szCs w:val="20"/>
          <w:lang w:val="en-GB"/>
        </w:rPr>
        <w:t>HVAP/Project Liaison Office</w:t>
      </w:r>
    </w:p>
    <w:p w:rsidR="005D1E25" w:rsidRDefault="005D1E25" w:rsidP="005D1E25">
      <w:pPr>
        <w:spacing w:after="0" w:line="360" w:lineRule="auto"/>
        <w:rPr>
          <w:sz w:val="20"/>
          <w:szCs w:val="20"/>
          <w:lang w:val="en-GB"/>
        </w:rPr>
      </w:pPr>
      <w:r>
        <w:rPr>
          <w:sz w:val="20"/>
          <w:szCs w:val="20"/>
          <w:lang w:val="en-GB"/>
        </w:rPr>
        <w:t>Manbhawan, Lalitpur</w:t>
      </w:r>
    </w:p>
    <w:p w:rsidR="005D1E25" w:rsidRDefault="005D1E25" w:rsidP="005D1E25">
      <w:pPr>
        <w:spacing w:after="0" w:line="360" w:lineRule="auto"/>
        <w:rPr>
          <w:sz w:val="20"/>
          <w:szCs w:val="20"/>
          <w:lang w:val="en-GB"/>
        </w:rPr>
      </w:pPr>
      <w:r>
        <w:rPr>
          <w:sz w:val="20"/>
          <w:szCs w:val="20"/>
          <w:lang w:val="en-GB"/>
        </w:rPr>
        <w:t>Phone/Fax: 01-5552977</w:t>
      </w:r>
    </w:p>
    <w:p w:rsidR="005D1E25" w:rsidRDefault="005D1E25" w:rsidP="005D1E25">
      <w:pPr>
        <w:spacing w:after="0" w:line="360" w:lineRule="auto"/>
        <w:rPr>
          <w:sz w:val="20"/>
          <w:szCs w:val="20"/>
          <w:lang w:val="en-GB"/>
        </w:rPr>
      </w:pPr>
      <w:r>
        <w:rPr>
          <w:sz w:val="20"/>
          <w:szCs w:val="20"/>
          <w:lang w:val="en-GB"/>
        </w:rPr>
        <w:t xml:space="preserve">Website: </w:t>
      </w:r>
      <w:hyperlink r:id="rId8" w:history="1">
        <w:r w:rsidRPr="00700CAB">
          <w:rPr>
            <w:rStyle w:val="Hyperlink"/>
            <w:sz w:val="20"/>
            <w:szCs w:val="20"/>
            <w:lang w:val="en-GB"/>
          </w:rPr>
          <w:t>www.hvap.gov.np</w:t>
        </w:r>
      </w:hyperlink>
    </w:p>
    <w:p w:rsidR="0009449A" w:rsidRDefault="005D1E25" w:rsidP="005D1E25">
      <w:pPr>
        <w:spacing w:after="0" w:line="360" w:lineRule="auto"/>
      </w:pPr>
      <w:r>
        <w:rPr>
          <w:sz w:val="20"/>
          <w:szCs w:val="20"/>
          <w:lang w:val="en-GB"/>
        </w:rPr>
        <w:t xml:space="preserve">Email: </w:t>
      </w:r>
      <w:hyperlink r:id="rId9" w:history="1">
        <w:r w:rsidRPr="00700CAB">
          <w:rPr>
            <w:rStyle w:val="Hyperlink"/>
            <w:sz w:val="20"/>
            <w:szCs w:val="20"/>
            <w:lang w:val="en-GB"/>
          </w:rPr>
          <w:t>info@hvap.gov.np</w:t>
        </w:r>
      </w:hyperlink>
    </w:p>
    <w:p w:rsidR="00041A35" w:rsidRDefault="00041A35">
      <w:r>
        <w:br w:type="page"/>
      </w:r>
    </w:p>
    <w:tbl>
      <w:tblPr>
        <w:tblW w:w="10307" w:type="dxa"/>
        <w:tblInd w:w="98" w:type="dxa"/>
        <w:tblLook w:val="04A0"/>
      </w:tblPr>
      <w:tblGrid>
        <w:gridCol w:w="2710"/>
        <w:gridCol w:w="4050"/>
        <w:gridCol w:w="1288"/>
        <w:gridCol w:w="1120"/>
        <w:gridCol w:w="1139"/>
      </w:tblGrid>
      <w:tr w:rsidR="001E0C74" w:rsidRPr="001E0C74" w:rsidTr="0064461F">
        <w:trPr>
          <w:trHeight w:val="375"/>
        </w:trPr>
        <w:tc>
          <w:tcPr>
            <w:tcW w:w="10307" w:type="dxa"/>
            <w:gridSpan w:val="5"/>
            <w:tcBorders>
              <w:top w:val="nil"/>
              <w:left w:val="nil"/>
              <w:bottom w:val="single" w:sz="4" w:space="0" w:color="auto"/>
              <w:right w:val="nil"/>
            </w:tcBorders>
            <w:shd w:val="clear" w:color="auto" w:fill="auto"/>
            <w:noWrap/>
            <w:vAlign w:val="bottom"/>
            <w:hideMark/>
          </w:tcPr>
          <w:p w:rsidR="001E0C74" w:rsidRPr="001E0C74" w:rsidRDefault="001E0C74" w:rsidP="001E0C74">
            <w:pPr>
              <w:spacing w:after="0" w:line="240" w:lineRule="auto"/>
              <w:rPr>
                <w:rFonts w:ascii="Calibri" w:eastAsia="Times New Roman" w:hAnsi="Calibri" w:cs="Times New Roman"/>
                <w:b/>
                <w:bCs/>
                <w:color w:val="000000"/>
                <w:sz w:val="16"/>
                <w:szCs w:val="16"/>
                <w:lang w:bidi="ne-NP"/>
              </w:rPr>
            </w:pPr>
            <w:bookmarkStart w:id="4" w:name="RANGE!A1:E137"/>
            <w:r w:rsidRPr="001E0C74">
              <w:rPr>
                <w:rFonts w:ascii="Calibri" w:eastAsia="Times New Roman" w:hAnsi="Calibri" w:cs="Times New Roman"/>
                <w:b/>
                <w:bCs/>
                <w:color w:val="000000"/>
                <w:sz w:val="16"/>
                <w:szCs w:val="16"/>
                <w:lang w:bidi="ne-NP"/>
              </w:rPr>
              <w:lastRenderedPageBreak/>
              <w:t>Annex A: Project Indicators and Targets</w:t>
            </w:r>
            <w:bookmarkEnd w:id="4"/>
          </w:p>
        </w:tc>
      </w:tr>
      <w:tr w:rsidR="001E0C74" w:rsidRPr="001E0C74" w:rsidTr="0064461F">
        <w:trPr>
          <w:trHeight w:val="300"/>
        </w:trPr>
        <w:tc>
          <w:tcPr>
            <w:tcW w:w="2710" w:type="dxa"/>
            <w:vMerge w:val="restart"/>
            <w:tcBorders>
              <w:top w:val="nil"/>
              <w:left w:val="single" w:sz="4" w:space="0" w:color="auto"/>
              <w:bottom w:val="single" w:sz="4" w:space="0" w:color="000000"/>
              <w:right w:val="single" w:sz="4" w:space="0" w:color="auto"/>
            </w:tcBorders>
            <w:shd w:val="clear" w:color="000000" w:fill="FFC000"/>
            <w:vAlign w:val="center"/>
            <w:hideMark/>
          </w:tcPr>
          <w:p w:rsidR="001E0C74" w:rsidRPr="001E0C74" w:rsidRDefault="001E0C74" w:rsidP="001E0C74">
            <w:pPr>
              <w:spacing w:after="0" w:line="240" w:lineRule="auto"/>
              <w:jc w:val="center"/>
              <w:rPr>
                <w:rFonts w:ascii="Arial" w:eastAsia="Times New Roman" w:hAnsi="Arial" w:cs="Arial"/>
                <w:b/>
                <w:bCs/>
                <w:color w:val="000000"/>
                <w:sz w:val="16"/>
                <w:szCs w:val="16"/>
                <w:lang w:bidi="ne-NP"/>
              </w:rPr>
            </w:pPr>
            <w:r w:rsidRPr="001E0C74">
              <w:rPr>
                <w:rFonts w:ascii="Arial" w:eastAsia="Times New Roman" w:hAnsi="Arial" w:cs="Arial"/>
                <w:b/>
                <w:bCs/>
                <w:color w:val="000000"/>
                <w:sz w:val="16"/>
                <w:szCs w:val="16"/>
                <w:lang w:bidi="ne-NP"/>
              </w:rPr>
              <w:t>Narrative Summa</w:t>
            </w:r>
            <w:bookmarkStart w:id="5" w:name="_GoBack"/>
            <w:bookmarkEnd w:id="5"/>
            <w:r w:rsidRPr="001E0C74">
              <w:rPr>
                <w:rFonts w:ascii="Arial" w:eastAsia="Times New Roman" w:hAnsi="Arial" w:cs="Arial"/>
                <w:b/>
                <w:bCs/>
                <w:color w:val="000000"/>
                <w:sz w:val="16"/>
                <w:szCs w:val="16"/>
                <w:lang w:bidi="ne-NP"/>
              </w:rPr>
              <w:t>ry</w:t>
            </w:r>
          </w:p>
        </w:tc>
        <w:tc>
          <w:tcPr>
            <w:tcW w:w="4050" w:type="dxa"/>
            <w:vMerge w:val="restart"/>
            <w:tcBorders>
              <w:top w:val="nil"/>
              <w:left w:val="single" w:sz="4" w:space="0" w:color="auto"/>
              <w:bottom w:val="single" w:sz="4" w:space="0" w:color="000000"/>
              <w:right w:val="single" w:sz="4" w:space="0" w:color="auto"/>
            </w:tcBorders>
            <w:shd w:val="clear" w:color="000000" w:fill="FFC000"/>
            <w:vAlign w:val="center"/>
            <w:hideMark/>
          </w:tcPr>
          <w:p w:rsidR="001E0C74" w:rsidRPr="001E0C74" w:rsidRDefault="001E0C74" w:rsidP="001E0C74">
            <w:pPr>
              <w:spacing w:after="0" w:line="240" w:lineRule="auto"/>
              <w:jc w:val="center"/>
              <w:rPr>
                <w:rFonts w:ascii="Arial" w:eastAsia="Times New Roman" w:hAnsi="Arial" w:cs="Arial"/>
                <w:b/>
                <w:bCs/>
                <w:color w:val="000000"/>
                <w:sz w:val="16"/>
                <w:szCs w:val="16"/>
                <w:lang w:bidi="ne-NP"/>
              </w:rPr>
            </w:pPr>
            <w:r w:rsidRPr="001E0C74">
              <w:rPr>
                <w:rFonts w:ascii="Arial" w:eastAsia="Times New Roman" w:hAnsi="Arial" w:cs="Arial"/>
                <w:b/>
                <w:bCs/>
                <w:color w:val="000000"/>
                <w:sz w:val="16"/>
                <w:szCs w:val="16"/>
                <w:lang w:bidi="ne-NP"/>
              </w:rPr>
              <w:t>Key Performance Indicators (KPIs)</w:t>
            </w:r>
          </w:p>
        </w:tc>
        <w:tc>
          <w:tcPr>
            <w:tcW w:w="1288" w:type="dxa"/>
            <w:vMerge w:val="restart"/>
            <w:tcBorders>
              <w:top w:val="nil"/>
              <w:left w:val="single" w:sz="4" w:space="0" w:color="auto"/>
              <w:bottom w:val="single" w:sz="4" w:space="0" w:color="000000"/>
              <w:right w:val="single" w:sz="4" w:space="0" w:color="auto"/>
            </w:tcBorders>
            <w:shd w:val="clear" w:color="000000" w:fill="FFC000"/>
            <w:vAlign w:val="center"/>
            <w:hideMark/>
          </w:tcPr>
          <w:p w:rsidR="001E0C74" w:rsidRPr="001E0C74" w:rsidRDefault="001E0C74" w:rsidP="0064461F">
            <w:pPr>
              <w:spacing w:after="0" w:line="240" w:lineRule="auto"/>
              <w:jc w:val="center"/>
              <w:rPr>
                <w:rFonts w:ascii="Calibri" w:eastAsia="Times New Roman" w:hAnsi="Calibri" w:cs="Times New Roman"/>
                <w:b/>
                <w:bCs/>
                <w:color w:val="000000"/>
                <w:sz w:val="16"/>
                <w:szCs w:val="16"/>
                <w:lang w:bidi="ne-NP"/>
              </w:rPr>
            </w:pPr>
            <w:r w:rsidRPr="001E0C74">
              <w:rPr>
                <w:rFonts w:ascii="Calibri" w:eastAsia="Times New Roman" w:hAnsi="Calibri" w:cs="Times New Roman"/>
                <w:b/>
                <w:bCs/>
                <w:color w:val="000000"/>
                <w:sz w:val="16"/>
                <w:szCs w:val="16"/>
                <w:lang w:bidi="ne-NP"/>
              </w:rPr>
              <w:t xml:space="preserve"> Total Targets </w:t>
            </w:r>
          </w:p>
        </w:tc>
        <w:tc>
          <w:tcPr>
            <w:tcW w:w="1120" w:type="dxa"/>
            <w:vMerge w:val="restart"/>
            <w:tcBorders>
              <w:top w:val="nil"/>
              <w:left w:val="single" w:sz="4" w:space="0" w:color="auto"/>
              <w:bottom w:val="single" w:sz="4" w:space="0" w:color="000000"/>
              <w:right w:val="single" w:sz="4" w:space="0" w:color="auto"/>
            </w:tcBorders>
            <w:shd w:val="clear" w:color="000000" w:fill="FFC000"/>
            <w:vAlign w:val="center"/>
            <w:hideMark/>
          </w:tcPr>
          <w:p w:rsidR="001E0C74" w:rsidRPr="001E0C74" w:rsidRDefault="001E0C74" w:rsidP="0064461F">
            <w:pPr>
              <w:spacing w:after="0" w:line="240" w:lineRule="auto"/>
              <w:jc w:val="center"/>
              <w:rPr>
                <w:rFonts w:ascii="Calibri" w:eastAsia="Times New Roman" w:hAnsi="Calibri" w:cs="Times New Roman"/>
                <w:b/>
                <w:bCs/>
                <w:color w:val="000000"/>
                <w:sz w:val="16"/>
                <w:szCs w:val="16"/>
                <w:lang w:bidi="ne-NP"/>
              </w:rPr>
            </w:pPr>
            <w:r w:rsidRPr="001E0C74">
              <w:rPr>
                <w:rFonts w:ascii="Calibri" w:eastAsia="Times New Roman" w:hAnsi="Calibri" w:cs="Times New Roman"/>
                <w:b/>
                <w:bCs/>
                <w:color w:val="000000"/>
                <w:sz w:val="16"/>
                <w:szCs w:val="16"/>
                <w:lang w:bidi="ne-NP"/>
              </w:rPr>
              <w:t>Baseline</w:t>
            </w:r>
            <w:r w:rsidR="0064461F">
              <w:rPr>
                <w:rFonts w:ascii="Calibri" w:eastAsia="Times New Roman" w:hAnsi="Calibri" w:cs="Times New Roman"/>
                <w:b/>
                <w:bCs/>
                <w:color w:val="000000"/>
                <w:sz w:val="16"/>
                <w:szCs w:val="16"/>
                <w:lang w:bidi="ne-NP"/>
              </w:rPr>
              <w:t xml:space="preserve"> Data</w:t>
            </w:r>
          </w:p>
        </w:tc>
        <w:tc>
          <w:tcPr>
            <w:tcW w:w="1139" w:type="dxa"/>
            <w:vMerge w:val="restart"/>
            <w:tcBorders>
              <w:top w:val="nil"/>
              <w:left w:val="single" w:sz="4" w:space="0" w:color="auto"/>
              <w:bottom w:val="single" w:sz="4" w:space="0" w:color="000000"/>
              <w:right w:val="single" w:sz="4" w:space="0" w:color="auto"/>
            </w:tcBorders>
            <w:shd w:val="clear" w:color="000000" w:fill="FFC000"/>
            <w:vAlign w:val="center"/>
            <w:hideMark/>
          </w:tcPr>
          <w:p w:rsidR="001E0C74" w:rsidRPr="001E0C74" w:rsidRDefault="001E0C74" w:rsidP="001E0C74">
            <w:pPr>
              <w:spacing w:after="0" w:line="240" w:lineRule="auto"/>
              <w:jc w:val="center"/>
              <w:rPr>
                <w:rFonts w:ascii="Calibri" w:eastAsia="Times New Roman" w:hAnsi="Calibri" w:cs="Times New Roman"/>
                <w:b/>
                <w:bCs/>
                <w:color w:val="000000"/>
                <w:sz w:val="16"/>
                <w:szCs w:val="16"/>
                <w:lang w:bidi="ne-NP"/>
              </w:rPr>
            </w:pPr>
            <w:r w:rsidRPr="001E0C74">
              <w:rPr>
                <w:rFonts w:ascii="Calibri" w:eastAsia="Times New Roman" w:hAnsi="Calibri" w:cs="Times New Roman"/>
                <w:b/>
                <w:bCs/>
                <w:color w:val="000000"/>
                <w:sz w:val="16"/>
                <w:szCs w:val="16"/>
                <w:lang w:bidi="ne-NP"/>
              </w:rPr>
              <w:t>Remarks</w:t>
            </w:r>
          </w:p>
        </w:tc>
      </w:tr>
      <w:tr w:rsidR="001E0C74" w:rsidRPr="001E0C74" w:rsidTr="0064461F">
        <w:trPr>
          <w:trHeight w:val="720"/>
        </w:trPr>
        <w:tc>
          <w:tcPr>
            <w:tcW w:w="2710"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Arial" w:eastAsia="Times New Roman" w:hAnsi="Arial" w:cs="Arial"/>
                <w:b/>
                <w:bCs/>
                <w:color w:val="000000"/>
                <w:sz w:val="16"/>
                <w:szCs w:val="16"/>
                <w:lang w:bidi="ne-NP"/>
              </w:rPr>
            </w:pPr>
          </w:p>
        </w:tc>
        <w:tc>
          <w:tcPr>
            <w:tcW w:w="4050"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Arial" w:eastAsia="Times New Roman" w:hAnsi="Arial" w:cs="Arial"/>
                <w:b/>
                <w:bCs/>
                <w:color w:val="000000"/>
                <w:sz w:val="16"/>
                <w:szCs w:val="16"/>
                <w:lang w:bidi="ne-NP"/>
              </w:rPr>
            </w:pPr>
          </w:p>
        </w:tc>
        <w:tc>
          <w:tcPr>
            <w:tcW w:w="1288"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Calibri" w:eastAsia="Times New Roman" w:hAnsi="Calibri" w:cs="Times New Roman"/>
                <w:b/>
                <w:bCs/>
                <w:color w:val="000000"/>
                <w:sz w:val="16"/>
                <w:szCs w:val="16"/>
                <w:lang w:bidi="ne-NP"/>
              </w:rPr>
            </w:pPr>
          </w:p>
        </w:tc>
        <w:tc>
          <w:tcPr>
            <w:tcW w:w="1120"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Calibri" w:eastAsia="Times New Roman" w:hAnsi="Calibri" w:cs="Times New Roman"/>
                <w:b/>
                <w:bCs/>
                <w:color w:val="000000"/>
                <w:sz w:val="16"/>
                <w:szCs w:val="16"/>
                <w:lang w:bidi="ne-NP"/>
              </w:rPr>
            </w:pPr>
          </w:p>
        </w:tc>
        <w:tc>
          <w:tcPr>
            <w:tcW w:w="1139"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Calibri" w:eastAsia="Times New Roman" w:hAnsi="Calibri" w:cs="Times New Roman"/>
                <w:b/>
                <w:bCs/>
                <w:color w:val="000000"/>
                <w:sz w:val="16"/>
                <w:szCs w:val="16"/>
                <w:lang w:bidi="ne-NP"/>
              </w:rPr>
            </w:pPr>
          </w:p>
        </w:tc>
      </w:tr>
      <w:tr w:rsidR="001E0C74" w:rsidRPr="001E0C74" w:rsidTr="0064461F">
        <w:trPr>
          <w:trHeight w:val="184"/>
        </w:trPr>
        <w:tc>
          <w:tcPr>
            <w:tcW w:w="2710"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Arial" w:eastAsia="Times New Roman" w:hAnsi="Arial" w:cs="Arial"/>
                <w:b/>
                <w:bCs/>
                <w:color w:val="000000"/>
                <w:sz w:val="16"/>
                <w:szCs w:val="16"/>
                <w:lang w:bidi="ne-NP"/>
              </w:rPr>
            </w:pPr>
          </w:p>
        </w:tc>
        <w:tc>
          <w:tcPr>
            <w:tcW w:w="4050"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Arial" w:eastAsia="Times New Roman" w:hAnsi="Arial" w:cs="Arial"/>
                <w:b/>
                <w:bCs/>
                <w:color w:val="000000"/>
                <w:sz w:val="16"/>
                <w:szCs w:val="16"/>
                <w:lang w:bidi="ne-NP"/>
              </w:rPr>
            </w:pPr>
          </w:p>
        </w:tc>
        <w:tc>
          <w:tcPr>
            <w:tcW w:w="1288"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Calibri" w:eastAsia="Times New Roman" w:hAnsi="Calibri" w:cs="Times New Roman"/>
                <w:b/>
                <w:bCs/>
                <w:color w:val="000000"/>
                <w:sz w:val="16"/>
                <w:szCs w:val="16"/>
                <w:lang w:bidi="ne-NP"/>
              </w:rPr>
            </w:pPr>
          </w:p>
        </w:tc>
        <w:tc>
          <w:tcPr>
            <w:tcW w:w="1120"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Calibri" w:eastAsia="Times New Roman" w:hAnsi="Calibri" w:cs="Times New Roman"/>
                <w:b/>
                <w:bCs/>
                <w:color w:val="000000"/>
                <w:sz w:val="16"/>
                <w:szCs w:val="16"/>
                <w:lang w:bidi="ne-NP"/>
              </w:rPr>
            </w:pPr>
          </w:p>
        </w:tc>
        <w:tc>
          <w:tcPr>
            <w:tcW w:w="1139"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Calibri" w:eastAsia="Times New Roman" w:hAnsi="Calibri" w:cs="Times New Roman"/>
                <w:b/>
                <w:bCs/>
                <w:color w:val="000000"/>
                <w:sz w:val="16"/>
                <w:szCs w:val="16"/>
                <w:lang w:bidi="ne-NP"/>
              </w:rPr>
            </w:pPr>
          </w:p>
        </w:tc>
      </w:tr>
      <w:tr w:rsidR="001E0C74" w:rsidRPr="001E0C74" w:rsidTr="0064461F">
        <w:trPr>
          <w:trHeight w:val="300"/>
        </w:trPr>
        <w:tc>
          <w:tcPr>
            <w:tcW w:w="2710" w:type="dxa"/>
            <w:tcBorders>
              <w:top w:val="nil"/>
              <w:left w:val="single" w:sz="4" w:space="0" w:color="auto"/>
              <w:bottom w:val="single" w:sz="4" w:space="0" w:color="auto"/>
              <w:right w:val="single" w:sz="4" w:space="0" w:color="auto"/>
            </w:tcBorders>
            <w:shd w:val="clear" w:color="000000" w:fill="00B0F0"/>
            <w:vAlign w:val="bottom"/>
            <w:hideMark/>
          </w:tcPr>
          <w:p w:rsidR="001E0C74" w:rsidRPr="001E0C74" w:rsidRDefault="001E0C74" w:rsidP="001E0C74">
            <w:pPr>
              <w:spacing w:after="0" w:line="240" w:lineRule="auto"/>
              <w:jc w:val="center"/>
              <w:rPr>
                <w:rFonts w:ascii="Arial" w:eastAsia="Times New Roman" w:hAnsi="Arial" w:cs="Arial"/>
                <w:b/>
                <w:bCs/>
                <w:i/>
                <w:iCs/>
                <w:color w:val="000000"/>
                <w:sz w:val="16"/>
                <w:szCs w:val="16"/>
                <w:lang w:bidi="ne-NP"/>
              </w:rPr>
            </w:pPr>
            <w:r w:rsidRPr="001E0C74">
              <w:rPr>
                <w:rFonts w:ascii="Arial" w:eastAsia="Times New Roman" w:hAnsi="Arial" w:cs="Arial"/>
                <w:b/>
                <w:bCs/>
                <w:i/>
                <w:iCs/>
                <w:color w:val="000000"/>
                <w:sz w:val="16"/>
                <w:szCs w:val="16"/>
                <w:lang w:bidi="ne-NP"/>
              </w:rPr>
              <w:t>Project Goal</w:t>
            </w:r>
          </w:p>
        </w:tc>
        <w:tc>
          <w:tcPr>
            <w:tcW w:w="4050" w:type="dxa"/>
            <w:tcBorders>
              <w:top w:val="nil"/>
              <w:left w:val="nil"/>
              <w:bottom w:val="single" w:sz="4" w:space="0" w:color="auto"/>
              <w:right w:val="single" w:sz="4" w:space="0" w:color="auto"/>
            </w:tcBorders>
            <w:shd w:val="clear" w:color="000000" w:fill="00B0F0"/>
            <w:vAlign w:val="bottom"/>
            <w:hideMark/>
          </w:tcPr>
          <w:p w:rsidR="001E0C74" w:rsidRPr="001E0C74" w:rsidRDefault="001E0C74" w:rsidP="001E0C74">
            <w:pPr>
              <w:spacing w:after="0" w:line="240" w:lineRule="auto"/>
              <w:jc w:val="center"/>
              <w:rPr>
                <w:rFonts w:ascii="Arial" w:eastAsia="Times New Roman" w:hAnsi="Arial" w:cs="Arial"/>
                <w:b/>
                <w:bCs/>
                <w:color w:val="000000"/>
                <w:sz w:val="16"/>
                <w:szCs w:val="16"/>
                <w:lang w:bidi="ne-NP"/>
              </w:rPr>
            </w:pPr>
            <w:r w:rsidRPr="001E0C74">
              <w:rPr>
                <w:rFonts w:ascii="Arial" w:eastAsia="Times New Roman" w:hAnsi="Arial" w:cs="Arial"/>
                <w:b/>
                <w:bCs/>
                <w:color w:val="000000"/>
                <w:sz w:val="16"/>
                <w:szCs w:val="16"/>
                <w:lang w:bidi="ne-NP"/>
              </w:rPr>
              <w:t> </w:t>
            </w:r>
          </w:p>
        </w:tc>
        <w:tc>
          <w:tcPr>
            <w:tcW w:w="1288" w:type="dxa"/>
            <w:tcBorders>
              <w:top w:val="nil"/>
              <w:left w:val="nil"/>
              <w:bottom w:val="single" w:sz="4" w:space="0" w:color="auto"/>
              <w:right w:val="single" w:sz="4" w:space="0" w:color="auto"/>
            </w:tcBorders>
            <w:shd w:val="clear" w:color="000000" w:fill="00B0F0"/>
            <w:noWrap/>
            <w:vAlign w:val="bottom"/>
            <w:hideMark/>
          </w:tcPr>
          <w:p w:rsidR="001E0C74" w:rsidRPr="001E0C74" w:rsidRDefault="001E0C74" w:rsidP="001E0C74">
            <w:pPr>
              <w:spacing w:after="0" w:line="240" w:lineRule="auto"/>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20" w:type="dxa"/>
            <w:tcBorders>
              <w:top w:val="nil"/>
              <w:left w:val="nil"/>
              <w:bottom w:val="single" w:sz="4" w:space="0" w:color="auto"/>
              <w:right w:val="single" w:sz="4" w:space="0" w:color="auto"/>
            </w:tcBorders>
            <w:shd w:val="clear" w:color="000000" w:fill="00B0F0"/>
            <w:noWrap/>
            <w:vAlign w:val="bottom"/>
            <w:hideMark/>
          </w:tcPr>
          <w:p w:rsidR="001E0C74" w:rsidRPr="001E0C74" w:rsidRDefault="001E0C74" w:rsidP="001E0C74">
            <w:pPr>
              <w:spacing w:after="0" w:line="240" w:lineRule="auto"/>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39" w:type="dxa"/>
            <w:tcBorders>
              <w:top w:val="nil"/>
              <w:left w:val="nil"/>
              <w:bottom w:val="single" w:sz="4" w:space="0" w:color="auto"/>
              <w:right w:val="single" w:sz="4" w:space="0" w:color="auto"/>
            </w:tcBorders>
            <w:shd w:val="clear" w:color="000000" w:fill="00B0F0"/>
            <w:noWrap/>
            <w:vAlign w:val="bottom"/>
            <w:hideMark/>
          </w:tcPr>
          <w:p w:rsidR="001E0C74" w:rsidRPr="001E0C74" w:rsidRDefault="001E0C74" w:rsidP="001E0C74">
            <w:pPr>
              <w:spacing w:after="0" w:line="240" w:lineRule="auto"/>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val="restart"/>
            <w:tcBorders>
              <w:top w:val="nil"/>
              <w:left w:val="single" w:sz="4" w:space="0" w:color="auto"/>
              <w:bottom w:val="single" w:sz="4" w:space="0" w:color="000000"/>
              <w:right w:val="single" w:sz="4" w:space="0" w:color="auto"/>
            </w:tcBorders>
            <w:shd w:val="clear" w:color="auto" w:fill="auto"/>
            <w:hideMark/>
          </w:tcPr>
          <w:p w:rsidR="001E0C74" w:rsidRPr="001E0C74" w:rsidRDefault="001E0C74" w:rsidP="001E0C74">
            <w:pPr>
              <w:spacing w:after="0" w:line="240" w:lineRule="auto"/>
              <w:jc w:val="center"/>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 xml:space="preserve">The overall goal is the reduction of poverty and vulnerability of women and men in hill and mountain areas of the Mid-Western Development Region </w:t>
            </w: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1. No of HHs with improvement in household assets ownership index</w:t>
            </w:r>
            <w:r w:rsidRPr="001E0C74">
              <w:rPr>
                <w:rFonts w:ascii="Arial" w:eastAsia="Times New Roman" w:hAnsi="Arial" w:cs="Arial"/>
                <w:color w:val="C00000"/>
                <w:sz w:val="16"/>
                <w:szCs w:val="16"/>
                <w:lang w:bidi="ne-NP"/>
              </w:rPr>
              <w:t xml:space="preserve"> [RIMS indicator]</w:t>
            </w:r>
          </w:p>
        </w:tc>
        <w:tc>
          <w:tcPr>
            <w:tcW w:w="1288" w:type="dxa"/>
            <w:tcBorders>
              <w:top w:val="nil"/>
              <w:left w:val="nil"/>
              <w:bottom w:val="single" w:sz="4" w:space="0" w:color="auto"/>
              <w:right w:val="single" w:sz="4" w:space="0" w:color="auto"/>
            </w:tcBorders>
            <w:shd w:val="clear" w:color="000000" w:fill="FFFFFF"/>
            <w:noWrap/>
            <w:vAlign w:val="bottom"/>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13500</w:t>
            </w:r>
          </w:p>
        </w:tc>
        <w:tc>
          <w:tcPr>
            <w:tcW w:w="1120" w:type="dxa"/>
            <w:tcBorders>
              <w:top w:val="nil"/>
              <w:left w:val="nil"/>
              <w:bottom w:val="single" w:sz="4" w:space="0" w:color="auto"/>
              <w:right w:val="single" w:sz="4" w:space="0" w:color="auto"/>
            </w:tcBorders>
            <w:shd w:val="clear" w:color="000000" w:fill="FFFFFF"/>
            <w:noWrap/>
            <w:vAlign w:val="bottom"/>
            <w:hideMark/>
          </w:tcPr>
          <w:p w:rsidR="001E0C74" w:rsidRPr="001E0C74" w:rsidRDefault="001E0C74" w:rsidP="001E0C74">
            <w:pPr>
              <w:spacing w:after="0" w:line="240" w:lineRule="auto"/>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39" w:type="dxa"/>
            <w:tcBorders>
              <w:top w:val="nil"/>
              <w:left w:val="nil"/>
              <w:bottom w:val="single" w:sz="4" w:space="0" w:color="auto"/>
              <w:right w:val="single" w:sz="4" w:space="0" w:color="auto"/>
            </w:tcBorders>
            <w:shd w:val="clear" w:color="000000" w:fill="FFFFFF"/>
            <w:noWrap/>
            <w:vAlign w:val="bottom"/>
            <w:hideMark/>
          </w:tcPr>
          <w:p w:rsidR="001E0C74" w:rsidRPr="001E0C74" w:rsidRDefault="001E0C74" w:rsidP="001E0C74">
            <w:pPr>
              <w:spacing w:after="0" w:line="240" w:lineRule="auto"/>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1. No of HHs with improvement in household assets index</w:t>
            </w:r>
            <w:r w:rsidRPr="001E0C74">
              <w:rPr>
                <w:rFonts w:ascii="Arial" w:eastAsia="Times New Roman" w:hAnsi="Arial" w:cs="Arial"/>
                <w:color w:val="C00000"/>
                <w:sz w:val="16"/>
                <w:szCs w:val="16"/>
                <w:lang w:bidi="ne-NP"/>
              </w:rPr>
              <w:t xml:space="preserve"> [RIMS indicator]</w:t>
            </w:r>
          </w:p>
        </w:tc>
        <w:tc>
          <w:tcPr>
            <w:tcW w:w="1288" w:type="dxa"/>
            <w:tcBorders>
              <w:top w:val="nil"/>
              <w:left w:val="nil"/>
              <w:bottom w:val="single" w:sz="4" w:space="0" w:color="auto"/>
              <w:right w:val="single" w:sz="4" w:space="0" w:color="auto"/>
            </w:tcBorders>
            <w:shd w:val="clear" w:color="auto" w:fill="auto"/>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13,500 </w:t>
            </w:r>
          </w:p>
        </w:tc>
        <w:tc>
          <w:tcPr>
            <w:tcW w:w="1120" w:type="dxa"/>
            <w:tcBorders>
              <w:top w:val="nil"/>
              <w:left w:val="nil"/>
              <w:bottom w:val="single" w:sz="4" w:space="0" w:color="auto"/>
              <w:right w:val="single" w:sz="4" w:space="0" w:color="auto"/>
            </w:tcBorders>
            <w:shd w:val="clear" w:color="auto" w:fill="auto"/>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510"/>
        </w:trPr>
        <w:tc>
          <w:tcPr>
            <w:tcW w:w="2710"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2. No. of household with improvement in household ownership index</w:t>
            </w:r>
          </w:p>
        </w:tc>
        <w:tc>
          <w:tcPr>
            <w:tcW w:w="1288" w:type="dxa"/>
            <w:tcBorders>
              <w:top w:val="nil"/>
              <w:left w:val="nil"/>
              <w:bottom w:val="single" w:sz="4" w:space="0" w:color="auto"/>
              <w:right w:val="single" w:sz="4" w:space="0" w:color="auto"/>
            </w:tcBorders>
            <w:shd w:val="clear" w:color="auto" w:fill="auto"/>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20" w:type="dxa"/>
            <w:tcBorders>
              <w:top w:val="nil"/>
              <w:left w:val="nil"/>
              <w:bottom w:val="single" w:sz="4" w:space="0" w:color="auto"/>
              <w:right w:val="single" w:sz="4" w:space="0" w:color="auto"/>
            </w:tcBorders>
            <w:shd w:val="clear" w:color="auto" w:fill="auto"/>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Female-10.7%</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 </w:t>
            </w:r>
          </w:p>
        </w:tc>
        <w:tc>
          <w:tcPr>
            <w:tcW w:w="1288" w:type="dxa"/>
            <w:tcBorders>
              <w:top w:val="nil"/>
              <w:left w:val="nil"/>
              <w:bottom w:val="single" w:sz="4" w:space="0" w:color="auto"/>
              <w:right w:val="single" w:sz="4" w:space="0" w:color="auto"/>
            </w:tcBorders>
            <w:shd w:val="clear" w:color="auto" w:fill="auto"/>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20" w:type="dxa"/>
            <w:tcBorders>
              <w:top w:val="nil"/>
              <w:left w:val="nil"/>
              <w:bottom w:val="single" w:sz="4" w:space="0" w:color="auto"/>
              <w:right w:val="single" w:sz="4" w:space="0" w:color="auto"/>
            </w:tcBorders>
            <w:shd w:val="clear" w:color="auto" w:fill="auto"/>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 xml:space="preserve">2. % reduction in prevalence of child malnutrition (weight for age) </w:t>
            </w:r>
            <w:r w:rsidRPr="001E0C74">
              <w:rPr>
                <w:rFonts w:ascii="Arial" w:eastAsia="Times New Roman" w:hAnsi="Arial" w:cs="Arial"/>
                <w:color w:val="C00000"/>
                <w:sz w:val="16"/>
                <w:szCs w:val="16"/>
                <w:lang w:bidi="ne-NP"/>
              </w:rPr>
              <w:t>[RIMS indicator]</w:t>
            </w:r>
          </w:p>
        </w:tc>
        <w:tc>
          <w:tcPr>
            <w:tcW w:w="1288" w:type="dxa"/>
            <w:tcBorders>
              <w:top w:val="nil"/>
              <w:left w:val="nil"/>
              <w:bottom w:val="single" w:sz="4" w:space="0" w:color="auto"/>
              <w:right w:val="single" w:sz="4" w:space="0" w:color="auto"/>
            </w:tcBorders>
            <w:shd w:val="clear" w:color="000000" w:fill="FFFFFF"/>
            <w:noWrap/>
            <w:vAlign w:val="bottom"/>
            <w:hideMark/>
          </w:tcPr>
          <w:p w:rsidR="001E0C74" w:rsidRPr="001E0C74" w:rsidRDefault="001E0C74" w:rsidP="001E0C74">
            <w:pPr>
              <w:spacing w:after="0" w:line="240" w:lineRule="auto"/>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E0C74" w:rsidRPr="001E0C74" w:rsidRDefault="001E0C74" w:rsidP="001E0C74">
            <w:pPr>
              <w:spacing w:after="0" w:line="240" w:lineRule="auto"/>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39" w:type="dxa"/>
            <w:tcBorders>
              <w:top w:val="nil"/>
              <w:left w:val="nil"/>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jc w:val="right"/>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Weight for age</w:t>
            </w:r>
          </w:p>
        </w:tc>
        <w:tc>
          <w:tcPr>
            <w:tcW w:w="1288" w:type="dxa"/>
            <w:tcBorders>
              <w:top w:val="nil"/>
              <w:left w:val="nil"/>
              <w:bottom w:val="single" w:sz="4" w:space="0" w:color="auto"/>
              <w:right w:val="single" w:sz="4" w:space="0" w:color="auto"/>
            </w:tcBorders>
            <w:shd w:val="clear" w:color="000000" w:fill="FFFFFF"/>
            <w:noWrap/>
            <w:vAlign w:val="bottom"/>
            <w:hideMark/>
          </w:tcPr>
          <w:p w:rsidR="001E0C74" w:rsidRPr="001E0C74" w:rsidRDefault="001E0C74" w:rsidP="001E0C74">
            <w:pPr>
              <w:spacing w:after="0" w:line="240" w:lineRule="auto"/>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46.1</w:t>
            </w:r>
          </w:p>
        </w:tc>
        <w:tc>
          <w:tcPr>
            <w:tcW w:w="1139" w:type="dxa"/>
            <w:tcBorders>
              <w:top w:val="nil"/>
              <w:left w:val="nil"/>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jc w:val="right"/>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Weight for height</w:t>
            </w:r>
          </w:p>
        </w:tc>
        <w:tc>
          <w:tcPr>
            <w:tcW w:w="1288" w:type="dxa"/>
            <w:tcBorders>
              <w:top w:val="nil"/>
              <w:left w:val="nil"/>
              <w:bottom w:val="single" w:sz="4" w:space="0" w:color="auto"/>
              <w:right w:val="single" w:sz="4" w:space="0" w:color="auto"/>
            </w:tcBorders>
            <w:shd w:val="clear" w:color="000000" w:fill="FFFFFF"/>
            <w:noWrap/>
            <w:vAlign w:val="bottom"/>
            <w:hideMark/>
          </w:tcPr>
          <w:p w:rsidR="001E0C74" w:rsidRPr="001E0C74" w:rsidRDefault="001E0C74" w:rsidP="001E0C74">
            <w:pPr>
              <w:spacing w:after="0" w:line="240" w:lineRule="auto"/>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25.9</w:t>
            </w:r>
          </w:p>
        </w:tc>
        <w:tc>
          <w:tcPr>
            <w:tcW w:w="1139" w:type="dxa"/>
            <w:tcBorders>
              <w:top w:val="nil"/>
              <w:left w:val="nil"/>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jc w:val="right"/>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Hight for age</w:t>
            </w:r>
          </w:p>
        </w:tc>
        <w:tc>
          <w:tcPr>
            <w:tcW w:w="1288" w:type="dxa"/>
            <w:tcBorders>
              <w:top w:val="nil"/>
              <w:left w:val="nil"/>
              <w:bottom w:val="single" w:sz="4" w:space="0" w:color="auto"/>
              <w:right w:val="single" w:sz="4" w:space="0" w:color="auto"/>
            </w:tcBorders>
            <w:shd w:val="clear" w:color="000000" w:fill="FFFFFF"/>
            <w:noWrap/>
            <w:vAlign w:val="bottom"/>
            <w:hideMark/>
          </w:tcPr>
          <w:p w:rsidR="001E0C74" w:rsidRPr="001E0C74" w:rsidRDefault="001E0C74" w:rsidP="001E0C74">
            <w:pPr>
              <w:spacing w:after="0" w:line="240" w:lineRule="auto"/>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9.5</w:t>
            </w:r>
          </w:p>
        </w:tc>
        <w:tc>
          <w:tcPr>
            <w:tcW w:w="1139" w:type="dxa"/>
            <w:tcBorders>
              <w:top w:val="nil"/>
              <w:left w:val="nil"/>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480"/>
        </w:trPr>
        <w:tc>
          <w:tcPr>
            <w:tcW w:w="2710"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3. Improved social indicators, including literacy rate, by gender and enrolment in primary education for both girls and boys</w:t>
            </w:r>
            <w:r w:rsidRPr="001E0C74">
              <w:rPr>
                <w:rFonts w:ascii="Arial" w:eastAsia="Times New Roman" w:hAnsi="Arial" w:cs="Arial"/>
                <w:color w:val="C00000"/>
                <w:sz w:val="16"/>
                <w:szCs w:val="16"/>
                <w:lang w:bidi="ne-NP"/>
              </w:rPr>
              <w:t xml:space="preserve"> [RIMS indicator]</w:t>
            </w:r>
          </w:p>
        </w:tc>
        <w:tc>
          <w:tcPr>
            <w:tcW w:w="1288" w:type="dxa"/>
            <w:tcBorders>
              <w:top w:val="nil"/>
              <w:left w:val="nil"/>
              <w:bottom w:val="single" w:sz="4" w:space="0" w:color="auto"/>
              <w:right w:val="single" w:sz="4" w:space="0" w:color="auto"/>
            </w:tcBorders>
            <w:shd w:val="clear" w:color="000000" w:fill="FFFFFF"/>
            <w:noWrap/>
            <w:vAlign w:val="bottom"/>
            <w:hideMark/>
          </w:tcPr>
          <w:p w:rsidR="001E0C74" w:rsidRPr="001E0C74" w:rsidRDefault="001E0C74" w:rsidP="001E0C74">
            <w:pPr>
              <w:spacing w:after="0" w:line="240" w:lineRule="auto"/>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E0C74" w:rsidRPr="001E0C74" w:rsidRDefault="001E0C74" w:rsidP="001E0C74">
            <w:pPr>
              <w:spacing w:after="0" w:line="240" w:lineRule="auto"/>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39" w:type="dxa"/>
            <w:tcBorders>
              <w:top w:val="nil"/>
              <w:left w:val="nil"/>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jc w:val="right"/>
              <w:rPr>
                <w:rFonts w:ascii="Arial" w:eastAsia="Times New Roman" w:hAnsi="Arial" w:cs="Arial"/>
                <w:color w:val="00B050"/>
                <w:sz w:val="16"/>
                <w:szCs w:val="16"/>
                <w:lang w:bidi="ne-NP"/>
              </w:rPr>
            </w:pPr>
            <w:r w:rsidRPr="001E0C74">
              <w:rPr>
                <w:rFonts w:ascii="Arial" w:eastAsia="Times New Roman" w:hAnsi="Arial" w:cs="Arial"/>
                <w:color w:val="00B050"/>
                <w:sz w:val="16"/>
                <w:szCs w:val="16"/>
                <w:lang w:bidi="ne-NP"/>
              </w:rPr>
              <w:t>% increased in femal adult literacy rate</w:t>
            </w:r>
          </w:p>
        </w:tc>
        <w:tc>
          <w:tcPr>
            <w:tcW w:w="1288" w:type="dxa"/>
            <w:tcBorders>
              <w:top w:val="nil"/>
              <w:left w:val="nil"/>
              <w:bottom w:val="single" w:sz="4" w:space="0" w:color="auto"/>
              <w:right w:val="single" w:sz="4" w:space="0" w:color="auto"/>
            </w:tcBorders>
            <w:shd w:val="clear" w:color="000000" w:fill="FFFFFF"/>
            <w:noWrap/>
            <w:vAlign w:val="bottom"/>
            <w:hideMark/>
          </w:tcPr>
          <w:p w:rsidR="001E0C74" w:rsidRPr="001E0C74" w:rsidRDefault="001E0C74" w:rsidP="001E0C74">
            <w:pPr>
              <w:spacing w:after="0" w:line="240" w:lineRule="auto"/>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42.2</w:t>
            </w:r>
          </w:p>
        </w:tc>
        <w:tc>
          <w:tcPr>
            <w:tcW w:w="1139" w:type="dxa"/>
            <w:tcBorders>
              <w:top w:val="nil"/>
              <w:left w:val="nil"/>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jc w:val="right"/>
              <w:rPr>
                <w:rFonts w:ascii="Arial" w:eastAsia="Times New Roman" w:hAnsi="Arial" w:cs="Arial"/>
                <w:color w:val="00B050"/>
                <w:sz w:val="16"/>
                <w:szCs w:val="16"/>
                <w:lang w:bidi="ne-NP"/>
              </w:rPr>
            </w:pPr>
            <w:r w:rsidRPr="001E0C74">
              <w:rPr>
                <w:rFonts w:ascii="Arial" w:eastAsia="Times New Roman" w:hAnsi="Arial" w:cs="Arial"/>
                <w:color w:val="00B050"/>
                <w:sz w:val="16"/>
                <w:szCs w:val="16"/>
                <w:lang w:bidi="ne-NP"/>
              </w:rPr>
              <w:t>% increased in male adult literacy rate</w:t>
            </w:r>
          </w:p>
        </w:tc>
        <w:tc>
          <w:tcPr>
            <w:tcW w:w="1288" w:type="dxa"/>
            <w:tcBorders>
              <w:top w:val="nil"/>
              <w:left w:val="nil"/>
              <w:bottom w:val="single" w:sz="4" w:space="0" w:color="auto"/>
              <w:right w:val="single" w:sz="4" w:space="0" w:color="auto"/>
            </w:tcBorders>
            <w:shd w:val="clear" w:color="000000" w:fill="FFFFFF"/>
            <w:noWrap/>
            <w:vAlign w:val="bottom"/>
            <w:hideMark/>
          </w:tcPr>
          <w:p w:rsidR="001E0C74" w:rsidRPr="001E0C74" w:rsidRDefault="001E0C74" w:rsidP="001E0C74">
            <w:pPr>
              <w:spacing w:after="0" w:line="240" w:lineRule="auto"/>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69</w:t>
            </w:r>
          </w:p>
        </w:tc>
        <w:tc>
          <w:tcPr>
            <w:tcW w:w="1139" w:type="dxa"/>
            <w:tcBorders>
              <w:top w:val="nil"/>
              <w:left w:val="nil"/>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jc w:val="right"/>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 increased in girls enrollment rate in primery school</w:t>
            </w:r>
          </w:p>
        </w:tc>
        <w:tc>
          <w:tcPr>
            <w:tcW w:w="1288" w:type="dxa"/>
            <w:tcBorders>
              <w:top w:val="nil"/>
              <w:left w:val="nil"/>
              <w:bottom w:val="single" w:sz="4" w:space="0" w:color="auto"/>
              <w:right w:val="single" w:sz="4" w:space="0" w:color="auto"/>
            </w:tcBorders>
            <w:shd w:val="clear" w:color="000000" w:fill="FFFFFF"/>
            <w:noWrap/>
            <w:vAlign w:val="bottom"/>
            <w:hideMark/>
          </w:tcPr>
          <w:p w:rsidR="001E0C74" w:rsidRPr="001E0C74" w:rsidRDefault="001E0C74" w:rsidP="001E0C74">
            <w:pPr>
              <w:spacing w:after="0" w:line="240" w:lineRule="auto"/>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85.9</w:t>
            </w:r>
          </w:p>
        </w:tc>
        <w:tc>
          <w:tcPr>
            <w:tcW w:w="1139" w:type="dxa"/>
            <w:tcBorders>
              <w:top w:val="nil"/>
              <w:left w:val="nil"/>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jc w:val="right"/>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 increased in boys enrollment rate in primary school</w:t>
            </w:r>
          </w:p>
        </w:tc>
        <w:tc>
          <w:tcPr>
            <w:tcW w:w="1288" w:type="dxa"/>
            <w:tcBorders>
              <w:top w:val="nil"/>
              <w:left w:val="nil"/>
              <w:bottom w:val="single" w:sz="4" w:space="0" w:color="auto"/>
              <w:right w:val="single" w:sz="4" w:space="0" w:color="auto"/>
            </w:tcBorders>
            <w:shd w:val="clear" w:color="000000" w:fill="FFFFFF"/>
            <w:noWrap/>
            <w:vAlign w:val="bottom"/>
            <w:hideMark/>
          </w:tcPr>
          <w:p w:rsidR="001E0C74" w:rsidRPr="001E0C74" w:rsidRDefault="001E0C74" w:rsidP="001E0C74">
            <w:pPr>
              <w:spacing w:after="0" w:line="240" w:lineRule="auto"/>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83.1</w:t>
            </w:r>
          </w:p>
        </w:tc>
        <w:tc>
          <w:tcPr>
            <w:tcW w:w="1139" w:type="dxa"/>
            <w:tcBorders>
              <w:top w:val="nil"/>
              <w:left w:val="nil"/>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jc w:val="right"/>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 increase hygine sanitation rate</w:t>
            </w:r>
          </w:p>
        </w:tc>
        <w:tc>
          <w:tcPr>
            <w:tcW w:w="1288" w:type="dxa"/>
            <w:tcBorders>
              <w:top w:val="nil"/>
              <w:left w:val="nil"/>
              <w:bottom w:val="single" w:sz="4" w:space="0" w:color="auto"/>
              <w:right w:val="single" w:sz="4" w:space="0" w:color="auto"/>
            </w:tcBorders>
            <w:shd w:val="clear" w:color="000000" w:fill="FFFFFF"/>
            <w:noWrap/>
            <w:vAlign w:val="bottom"/>
            <w:hideMark/>
          </w:tcPr>
          <w:p w:rsidR="001E0C74" w:rsidRPr="001E0C74" w:rsidRDefault="001E0C74" w:rsidP="001E0C74">
            <w:pPr>
              <w:spacing w:after="0" w:line="240" w:lineRule="auto"/>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76.1</w:t>
            </w:r>
          </w:p>
        </w:tc>
        <w:tc>
          <w:tcPr>
            <w:tcW w:w="1139" w:type="dxa"/>
            <w:tcBorders>
              <w:top w:val="nil"/>
              <w:left w:val="nil"/>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jc w:val="right"/>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 increase in  rate of access of pure drinking water</w:t>
            </w:r>
          </w:p>
        </w:tc>
        <w:tc>
          <w:tcPr>
            <w:tcW w:w="1288" w:type="dxa"/>
            <w:tcBorders>
              <w:top w:val="nil"/>
              <w:left w:val="nil"/>
              <w:bottom w:val="single" w:sz="4" w:space="0" w:color="auto"/>
              <w:right w:val="single" w:sz="4" w:space="0" w:color="auto"/>
            </w:tcBorders>
            <w:shd w:val="clear" w:color="000000" w:fill="FFFFFF"/>
            <w:noWrap/>
            <w:vAlign w:val="bottom"/>
            <w:hideMark/>
          </w:tcPr>
          <w:p w:rsidR="001E0C74" w:rsidRPr="001E0C74" w:rsidRDefault="001E0C74" w:rsidP="001E0C74">
            <w:pPr>
              <w:spacing w:after="0" w:line="240" w:lineRule="auto"/>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92.5</w:t>
            </w:r>
          </w:p>
        </w:tc>
        <w:tc>
          <w:tcPr>
            <w:tcW w:w="1139" w:type="dxa"/>
            <w:tcBorders>
              <w:top w:val="nil"/>
              <w:left w:val="nil"/>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jc w:val="right"/>
              <w:rPr>
                <w:rFonts w:ascii="Arial" w:eastAsia="Times New Roman" w:hAnsi="Arial" w:cs="Arial"/>
                <w:sz w:val="16"/>
                <w:szCs w:val="16"/>
                <w:lang w:bidi="ne-NP"/>
              </w:rPr>
            </w:pPr>
            <w:r w:rsidRPr="001E0C74">
              <w:rPr>
                <w:rFonts w:ascii="Arial" w:eastAsia="Times New Roman" w:hAnsi="Arial" w:cs="Arial"/>
                <w:sz w:val="16"/>
                <w:szCs w:val="16"/>
                <w:lang w:bidi="ne-NP"/>
              </w:rPr>
              <w:t>Ratio of women to men literacy rate (15-24 age)</w:t>
            </w:r>
          </w:p>
        </w:tc>
        <w:tc>
          <w:tcPr>
            <w:tcW w:w="1288" w:type="dxa"/>
            <w:tcBorders>
              <w:top w:val="nil"/>
              <w:left w:val="nil"/>
              <w:bottom w:val="single" w:sz="4" w:space="0" w:color="auto"/>
              <w:right w:val="single" w:sz="4" w:space="0" w:color="auto"/>
            </w:tcBorders>
            <w:shd w:val="clear" w:color="000000" w:fill="FFFFFF"/>
            <w:noWrap/>
            <w:vAlign w:val="bottom"/>
            <w:hideMark/>
          </w:tcPr>
          <w:p w:rsidR="001E0C74" w:rsidRPr="001E0C74" w:rsidRDefault="001E0C74" w:rsidP="001E0C74">
            <w:pPr>
              <w:spacing w:after="0" w:line="240" w:lineRule="auto"/>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94</w:t>
            </w:r>
          </w:p>
        </w:tc>
        <w:tc>
          <w:tcPr>
            <w:tcW w:w="1139" w:type="dxa"/>
            <w:tcBorders>
              <w:top w:val="nil"/>
              <w:left w:val="nil"/>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 xml:space="preserve">4. Number of HHs reporting improved food security </w:t>
            </w:r>
            <w:r w:rsidRPr="001E0C74">
              <w:rPr>
                <w:rFonts w:ascii="Arial" w:eastAsia="Times New Roman" w:hAnsi="Arial" w:cs="Arial"/>
                <w:color w:val="FF0000"/>
                <w:sz w:val="16"/>
                <w:szCs w:val="16"/>
                <w:lang w:bidi="ne-NP"/>
              </w:rPr>
              <w:t>[RIMS indicator]</w:t>
            </w:r>
          </w:p>
        </w:tc>
        <w:tc>
          <w:tcPr>
            <w:tcW w:w="1288" w:type="dxa"/>
            <w:tcBorders>
              <w:top w:val="nil"/>
              <w:left w:val="nil"/>
              <w:bottom w:val="single" w:sz="4" w:space="0" w:color="auto"/>
              <w:right w:val="single" w:sz="4" w:space="0" w:color="auto"/>
            </w:tcBorders>
            <w:shd w:val="clear" w:color="000000" w:fill="FFFFFF"/>
            <w:noWrap/>
            <w:vAlign w:val="bottom"/>
            <w:hideMark/>
          </w:tcPr>
          <w:p w:rsidR="001E0C74" w:rsidRPr="001E0C74" w:rsidRDefault="001E0C74" w:rsidP="001E0C74">
            <w:pPr>
              <w:spacing w:after="0" w:line="240" w:lineRule="auto"/>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E0C74" w:rsidRPr="001E0C74" w:rsidRDefault="001E0C74" w:rsidP="001E0C74">
            <w:pPr>
              <w:spacing w:after="0" w:line="240" w:lineRule="auto"/>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39" w:type="dxa"/>
            <w:tcBorders>
              <w:top w:val="nil"/>
              <w:left w:val="nil"/>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jc w:val="right"/>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No of households face one hungry season</w:t>
            </w:r>
          </w:p>
        </w:tc>
        <w:tc>
          <w:tcPr>
            <w:tcW w:w="1288" w:type="dxa"/>
            <w:tcBorders>
              <w:top w:val="nil"/>
              <w:left w:val="nil"/>
              <w:bottom w:val="single" w:sz="4" w:space="0" w:color="auto"/>
              <w:right w:val="single" w:sz="4" w:space="0" w:color="auto"/>
            </w:tcBorders>
            <w:shd w:val="clear" w:color="000000" w:fill="FFFFFF"/>
            <w:noWrap/>
            <w:vAlign w:val="bottom"/>
            <w:hideMark/>
          </w:tcPr>
          <w:p w:rsidR="001E0C74" w:rsidRPr="001E0C74" w:rsidRDefault="001E0C74" w:rsidP="001E0C74">
            <w:pPr>
              <w:spacing w:after="0" w:line="240" w:lineRule="auto"/>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54.3%</w:t>
            </w:r>
          </w:p>
        </w:tc>
        <w:tc>
          <w:tcPr>
            <w:tcW w:w="1139" w:type="dxa"/>
            <w:tcBorders>
              <w:top w:val="nil"/>
              <w:left w:val="nil"/>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jc w:val="right"/>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No of households face two hungry seasons</w:t>
            </w:r>
          </w:p>
        </w:tc>
        <w:tc>
          <w:tcPr>
            <w:tcW w:w="1288" w:type="dxa"/>
            <w:tcBorders>
              <w:top w:val="nil"/>
              <w:left w:val="nil"/>
              <w:bottom w:val="single" w:sz="4" w:space="0" w:color="auto"/>
              <w:right w:val="single" w:sz="4" w:space="0" w:color="auto"/>
            </w:tcBorders>
            <w:shd w:val="clear" w:color="000000" w:fill="FFFFFF"/>
            <w:noWrap/>
            <w:vAlign w:val="bottom"/>
            <w:hideMark/>
          </w:tcPr>
          <w:p w:rsidR="001E0C74" w:rsidRPr="001E0C74" w:rsidRDefault="001E0C74" w:rsidP="001E0C74">
            <w:pPr>
              <w:spacing w:after="0" w:line="240" w:lineRule="auto"/>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36.2%</w:t>
            </w:r>
          </w:p>
        </w:tc>
        <w:tc>
          <w:tcPr>
            <w:tcW w:w="1139" w:type="dxa"/>
            <w:tcBorders>
              <w:top w:val="nil"/>
              <w:left w:val="nil"/>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480"/>
        </w:trPr>
        <w:tc>
          <w:tcPr>
            <w:tcW w:w="2710"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5. No. of individuals receiving project services (60% women &amp; at least 25% Dalits, Janajatis and other minorities benefit)</w:t>
            </w:r>
          </w:p>
        </w:tc>
        <w:tc>
          <w:tcPr>
            <w:tcW w:w="1288" w:type="dxa"/>
            <w:tcBorders>
              <w:top w:val="nil"/>
              <w:left w:val="nil"/>
              <w:bottom w:val="single" w:sz="4" w:space="0" w:color="auto"/>
              <w:right w:val="single" w:sz="4" w:space="0" w:color="auto"/>
            </w:tcBorders>
            <w:shd w:val="clear" w:color="000000" w:fill="FFFFFF"/>
            <w:noWrap/>
            <w:vAlign w:val="bottom"/>
            <w:hideMark/>
          </w:tcPr>
          <w:p w:rsidR="001E0C74" w:rsidRPr="001E0C74" w:rsidRDefault="001E0C74" w:rsidP="001E0C74">
            <w:pPr>
              <w:spacing w:after="0" w:line="240" w:lineRule="auto"/>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E0C74" w:rsidRPr="001E0C74" w:rsidRDefault="001E0C74" w:rsidP="001E0C74">
            <w:pPr>
              <w:spacing w:after="0" w:line="240" w:lineRule="auto"/>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39" w:type="dxa"/>
            <w:tcBorders>
              <w:top w:val="nil"/>
              <w:left w:val="nil"/>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5.1 Total no. of Individul receiving project services</w:t>
            </w:r>
          </w:p>
        </w:tc>
        <w:tc>
          <w:tcPr>
            <w:tcW w:w="1288"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84,000 </w:t>
            </w:r>
          </w:p>
        </w:tc>
        <w:tc>
          <w:tcPr>
            <w:tcW w:w="1120"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0</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5.2 Total no. of Individul  women receiving project services</w:t>
            </w:r>
          </w:p>
        </w:tc>
        <w:tc>
          <w:tcPr>
            <w:tcW w:w="1288"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50,400 </w:t>
            </w:r>
          </w:p>
        </w:tc>
        <w:tc>
          <w:tcPr>
            <w:tcW w:w="1120"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0</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5.3 Total no. of Individul Dalits and Janajatis receiving project services</w:t>
            </w:r>
          </w:p>
        </w:tc>
        <w:tc>
          <w:tcPr>
            <w:tcW w:w="1288" w:type="dxa"/>
            <w:tcBorders>
              <w:top w:val="nil"/>
              <w:left w:val="nil"/>
              <w:bottom w:val="single" w:sz="4" w:space="0" w:color="auto"/>
              <w:right w:val="single" w:sz="4" w:space="0" w:color="auto"/>
            </w:tcBorders>
            <w:shd w:val="clear" w:color="auto" w:fill="auto"/>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21,000 </w:t>
            </w:r>
          </w:p>
        </w:tc>
        <w:tc>
          <w:tcPr>
            <w:tcW w:w="1120"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0</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tcBorders>
              <w:top w:val="nil"/>
              <w:left w:val="single" w:sz="4" w:space="0" w:color="auto"/>
              <w:bottom w:val="single" w:sz="4" w:space="0" w:color="auto"/>
              <w:right w:val="single" w:sz="4" w:space="0" w:color="auto"/>
            </w:tcBorders>
            <w:shd w:val="clear" w:color="000000" w:fill="00B0F0"/>
            <w:hideMark/>
          </w:tcPr>
          <w:p w:rsidR="001E0C74" w:rsidRPr="001E0C74" w:rsidRDefault="001E0C74" w:rsidP="001E0C74">
            <w:pPr>
              <w:spacing w:after="0" w:line="240" w:lineRule="auto"/>
              <w:jc w:val="center"/>
              <w:rPr>
                <w:rFonts w:ascii="Arial" w:eastAsia="Times New Roman" w:hAnsi="Arial" w:cs="Arial"/>
                <w:b/>
                <w:bCs/>
                <w:i/>
                <w:iCs/>
                <w:color w:val="000000"/>
                <w:sz w:val="16"/>
                <w:szCs w:val="16"/>
                <w:lang w:bidi="ne-NP"/>
              </w:rPr>
            </w:pPr>
            <w:r w:rsidRPr="001E0C74">
              <w:rPr>
                <w:rFonts w:ascii="Arial" w:eastAsia="Times New Roman" w:hAnsi="Arial" w:cs="Arial"/>
                <w:b/>
                <w:bCs/>
                <w:i/>
                <w:iCs/>
                <w:color w:val="000000"/>
                <w:sz w:val="16"/>
                <w:szCs w:val="16"/>
                <w:lang w:bidi="ne-NP"/>
              </w:rPr>
              <w:t>Project Purpose</w:t>
            </w:r>
          </w:p>
        </w:tc>
        <w:tc>
          <w:tcPr>
            <w:tcW w:w="4050" w:type="dxa"/>
            <w:tcBorders>
              <w:top w:val="nil"/>
              <w:left w:val="nil"/>
              <w:bottom w:val="single" w:sz="4" w:space="0" w:color="auto"/>
              <w:right w:val="single" w:sz="4" w:space="0" w:color="auto"/>
            </w:tcBorders>
            <w:shd w:val="clear" w:color="000000" w:fill="00B0F0"/>
            <w:hideMark/>
          </w:tcPr>
          <w:p w:rsidR="001E0C74" w:rsidRPr="001E0C74" w:rsidRDefault="001E0C74" w:rsidP="001E0C74">
            <w:pPr>
              <w:spacing w:after="0" w:line="240" w:lineRule="auto"/>
              <w:jc w:val="both"/>
              <w:rPr>
                <w:rFonts w:ascii="Times New Roman" w:eastAsia="Times New Roman" w:hAnsi="Times New Roman" w:cs="Times New Roman"/>
                <w:color w:val="000000"/>
                <w:sz w:val="16"/>
                <w:szCs w:val="16"/>
                <w:lang w:bidi="ne-NP"/>
              </w:rPr>
            </w:pPr>
            <w:r w:rsidRPr="001E0C74">
              <w:rPr>
                <w:rFonts w:ascii="Times New Roman" w:eastAsia="Times New Roman" w:hAnsi="Times New Roman" w:cs="Times New Roman"/>
                <w:color w:val="000000"/>
                <w:sz w:val="16"/>
                <w:szCs w:val="16"/>
                <w:lang w:bidi="ne-NP"/>
              </w:rPr>
              <w:t> </w:t>
            </w:r>
          </w:p>
        </w:tc>
        <w:tc>
          <w:tcPr>
            <w:tcW w:w="1288" w:type="dxa"/>
            <w:tcBorders>
              <w:top w:val="nil"/>
              <w:left w:val="nil"/>
              <w:bottom w:val="single" w:sz="4" w:space="0" w:color="auto"/>
              <w:right w:val="single" w:sz="4" w:space="0" w:color="auto"/>
            </w:tcBorders>
            <w:shd w:val="clear" w:color="000000" w:fill="00B0F0"/>
            <w:noWrap/>
            <w:vAlign w:val="bottom"/>
            <w:hideMark/>
          </w:tcPr>
          <w:p w:rsidR="001E0C74" w:rsidRPr="001E0C74" w:rsidRDefault="001E0C74" w:rsidP="001E0C74">
            <w:pPr>
              <w:spacing w:after="0" w:line="240" w:lineRule="auto"/>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20" w:type="dxa"/>
            <w:tcBorders>
              <w:top w:val="nil"/>
              <w:left w:val="nil"/>
              <w:bottom w:val="single" w:sz="4" w:space="0" w:color="auto"/>
              <w:right w:val="single" w:sz="4" w:space="0" w:color="auto"/>
            </w:tcBorders>
            <w:shd w:val="clear" w:color="000000" w:fill="00B0F0"/>
            <w:noWrap/>
            <w:vAlign w:val="bottom"/>
            <w:hideMark/>
          </w:tcPr>
          <w:p w:rsidR="001E0C74" w:rsidRPr="001E0C74" w:rsidRDefault="001E0C74" w:rsidP="001E0C74">
            <w:pPr>
              <w:spacing w:after="0" w:line="240" w:lineRule="auto"/>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39" w:type="dxa"/>
            <w:tcBorders>
              <w:top w:val="nil"/>
              <w:left w:val="nil"/>
              <w:bottom w:val="single" w:sz="4" w:space="0" w:color="auto"/>
              <w:right w:val="single" w:sz="4" w:space="0" w:color="auto"/>
            </w:tcBorders>
            <w:shd w:val="clear" w:color="000000" w:fill="00B0F0"/>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720"/>
        </w:trPr>
        <w:tc>
          <w:tcPr>
            <w:tcW w:w="2710" w:type="dxa"/>
            <w:vMerge w:val="restart"/>
            <w:tcBorders>
              <w:top w:val="nil"/>
              <w:left w:val="single" w:sz="4" w:space="0" w:color="auto"/>
              <w:bottom w:val="single" w:sz="4" w:space="0" w:color="000000"/>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 xml:space="preserve">Rural poor, especially women and marginal groups, are integrated in high value agriculture and NTFP/MAP value chains and markets and have improved income, employment opportunities and ability to respond to market demand and opportunities based on marketing agreements with private agribusiness </w:t>
            </w: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jc w:val="both"/>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1. % and no. of producers in the project area reporting increased incomes by NRs. 30,000 at the end of project annually (target 13,500 HHs or 84,000 direct beneficiaries) disaggregated by gender, caste/ethnicity, poverty and value chain. (COSOP indicator)</w:t>
            </w:r>
          </w:p>
        </w:tc>
        <w:tc>
          <w:tcPr>
            <w:tcW w:w="1288"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13,500 </w:t>
            </w:r>
          </w:p>
        </w:tc>
        <w:tc>
          <w:tcPr>
            <w:tcW w:w="1120"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0</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jc w:val="both"/>
              <w:rPr>
                <w:rFonts w:ascii="Arial" w:eastAsia="Times New Roman" w:hAnsi="Arial" w:cs="Arial"/>
                <w:sz w:val="16"/>
                <w:szCs w:val="16"/>
                <w:lang w:bidi="ne-NP"/>
              </w:rPr>
            </w:pPr>
            <w:r w:rsidRPr="001E0C74">
              <w:rPr>
                <w:rFonts w:ascii="Arial" w:eastAsia="Times New Roman" w:hAnsi="Arial" w:cs="Arial"/>
                <w:sz w:val="16"/>
                <w:szCs w:val="16"/>
                <w:lang w:bidi="ne-NP"/>
              </w:rPr>
              <w:t xml:space="preserve">Average Increased Income per households </w:t>
            </w:r>
          </w:p>
        </w:tc>
        <w:tc>
          <w:tcPr>
            <w:tcW w:w="1288" w:type="dxa"/>
            <w:tcBorders>
              <w:top w:val="nil"/>
              <w:left w:val="nil"/>
              <w:bottom w:val="single" w:sz="4" w:space="0" w:color="auto"/>
              <w:right w:val="single" w:sz="4" w:space="0" w:color="auto"/>
            </w:tcBorders>
            <w:shd w:val="clear" w:color="auto" w:fill="auto"/>
            <w:noWrap/>
            <w:vAlign w:val="bottom"/>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xml:space="preserve">            34,684 </w:t>
            </w:r>
          </w:p>
        </w:tc>
        <w:tc>
          <w:tcPr>
            <w:tcW w:w="1120" w:type="dxa"/>
            <w:tcBorders>
              <w:top w:val="nil"/>
              <w:left w:val="nil"/>
              <w:bottom w:val="single" w:sz="4" w:space="0" w:color="auto"/>
              <w:right w:val="single" w:sz="4" w:space="0" w:color="auto"/>
            </w:tcBorders>
            <w:shd w:val="clear" w:color="auto" w:fill="auto"/>
            <w:noWrap/>
            <w:vAlign w:val="bottom"/>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xml:space="preserve">         12,074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r>
      <w:tr w:rsidR="001E0C74" w:rsidRPr="001E0C74" w:rsidTr="0064461F">
        <w:trPr>
          <w:trHeight w:val="600"/>
        </w:trPr>
        <w:tc>
          <w:tcPr>
            <w:tcW w:w="2710"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vAlign w:val="center"/>
            <w:hideMark/>
          </w:tcPr>
          <w:p w:rsidR="001E0C74" w:rsidRPr="001E0C74" w:rsidRDefault="001E0C74" w:rsidP="001E0C74">
            <w:pPr>
              <w:spacing w:after="0" w:line="240" w:lineRule="auto"/>
              <w:jc w:val="right"/>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Off-season Vegetable (NRs)</w:t>
            </w:r>
          </w:p>
        </w:tc>
        <w:tc>
          <w:tcPr>
            <w:tcW w:w="1288"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31,547 </w:t>
            </w:r>
          </w:p>
        </w:tc>
        <w:tc>
          <w:tcPr>
            <w:tcW w:w="1120" w:type="dxa"/>
            <w:tcBorders>
              <w:top w:val="nil"/>
              <w:left w:val="nil"/>
              <w:bottom w:val="single" w:sz="4" w:space="0" w:color="auto"/>
              <w:right w:val="single" w:sz="4" w:space="0" w:color="auto"/>
            </w:tcBorders>
            <w:shd w:val="clear" w:color="auto" w:fill="auto"/>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8928 </w:t>
            </w:r>
            <w:r w:rsidRPr="001E0C74">
              <w:rPr>
                <w:rFonts w:ascii="Calibri" w:eastAsia="Times New Roman" w:hAnsi="Calibri" w:cs="Times New Roman"/>
                <w:color w:val="000000"/>
                <w:sz w:val="16"/>
                <w:szCs w:val="16"/>
                <w:lang w:bidi="ne-NP"/>
              </w:rPr>
              <w:br/>
              <w:t xml:space="preserve">(2013)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600"/>
        </w:trPr>
        <w:tc>
          <w:tcPr>
            <w:tcW w:w="2710"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vAlign w:val="center"/>
            <w:hideMark/>
          </w:tcPr>
          <w:p w:rsidR="001E0C74" w:rsidRPr="001E0C74" w:rsidRDefault="001E0C74" w:rsidP="001E0C74">
            <w:pPr>
              <w:spacing w:after="0" w:line="240" w:lineRule="auto"/>
              <w:jc w:val="right"/>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Goat (NRs)</w:t>
            </w:r>
          </w:p>
        </w:tc>
        <w:tc>
          <w:tcPr>
            <w:tcW w:w="1288"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36,676 </w:t>
            </w:r>
          </w:p>
        </w:tc>
        <w:tc>
          <w:tcPr>
            <w:tcW w:w="1120" w:type="dxa"/>
            <w:tcBorders>
              <w:top w:val="nil"/>
              <w:left w:val="nil"/>
              <w:bottom w:val="single" w:sz="4" w:space="0" w:color="auto"/>
              <w:right w:val="single" w:sz="4" w:space="0" w:color="auto"/>
            </w:tcBorders>
            <w:shd w:val="clear" w:color="auto" w:fill="auto"/>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9570 </w:t>
            </w:r>
            <w:r w:rsidRPr="001E0C74">
              <w:rPr>
                <w:rFonts w:ascii="Calibri" w:eastAsia="Times New Roman" w:hAnsi="Calibri" w:cs="Times New Roman"/>
                <w:color w:val="000000"/>
                <w:sz w:val="16"/>
                <w:szCs w:val="16"/>
                <w:lang w:bidi="ne-NP"/>
              </w:rPr>
              <w:br/>
              <w:t xml:space="preserve">(2013)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600"/>
        </w:trPr>
        <w:tc>
          <w:tcPr>
            <w:tcW w:w="2710"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vAlign w:val="center"/>
            <w:hideMark/>
          </w:tcPr>
          <w:p w:rsidR="001E0C74" w:rsidRPr="001E0C74" w:rsidRDefault="001E0C74" w:rsidP="001E0C74">
            <w:pPr>
              <w:spacing w:after="0" w:line="240" w:lineRule="auto"/>
              <w:jc w:val="right"/>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Apple(NRs)</w:t>
            </w:r>
          </w:p>
        </w:tc>
        <w:tc>
          <w:tcPr>
            <w:tcW w:w="1288"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39,558 </w:t>
            </w:r>
          </w:p>
        </w:tc>
        <w:tc>
          <w:tcPr>
            <w:tcW w:w="1120" w:type="dxa"/>
            <w:tcBorders>
              <w:top w:val="nil"/>
              <w:left w:val="nil"/>
              <w:bottom w:val="single" w:sz="4" w:space="0" w:color="auto"/>
              <w:right w:val="single" w:sz="4" w:space="0" w:color="auto"/>
            </w:tcBorders>
            <w:shd w:val="clear" w:color="auto" w:fill="auto"/>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38974 </w:t>
            </w:r>
            <w:r w:rsidRPr="001E0C74">
              <w:rPr>
                <w:rFonts w:ascii="Calibri" w:eastAsia="Times New Roman" w:hAnsi="Calibri" w:cs="Times New Roman"/>
                <w:color w:val="000000"/>
                <w:sz w:val="16"/>
                <w:szCs w:val="16"/>
                <w:lang w:bidi="ne-NP"/>
              </w:rPr>
              <w:br/>
              <w:t xml:space="preserve">(2012)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600"/>
        </w:trPr>
        <w:tc>
          <w:tcPr>
            <w:tcW w:w="2710"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vAlign w:val="center"/>
            <w:hideMark/>
          </w:tcPr>
          <w:p w:rsidR="001E0C74" w:rsidRPr="001E0C74" w:rsidRDefault="001E0C74" w:rsidP="001E0C74">
            <w:pPr>
              <w:spacing w:after="0" w:line="240" w:lineRule="auto"/>
              <w:jc w:val="right"/>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Turmeric(NRs)</w:t>
            </w:r>
          </w:p>
        </w:tc>
        <w:tc>
          <w:tcPr>
            <w:tcW w:w="1288"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31,174 </w:t>
            </w:r>
          </w:p>
        </w:tc>
        <w:tc>
          <w:tcPr>
            <w:tcW w:w="1120" w:type="dxa"/>
            <w:tcBorders>
              <w:top w:val="nil"/>
              <w:left w:val="nil"/>
              <w:bottom w:val="single" w:sz="4" w:space="0" w:color="auto"/>
              <w:right w:val="single" w:sz="4" w:space="0" w:color="auto"/>
            </w:tcBorders>
            <w:shd w:val="clear" w:color="auto" w:fill="auto"/>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2025 </w:t>
            </w:r>
            <w:r w:rsidRPr="001E0C74">
              <w:rPr>
                <w:rFonts w:ascii="Calibri" w:eastAsia="Times New Roman" w:hAnsi="Calibri" w:cs="Times New Roman"/>
                <w:color w:val="000000"/>
                <w:sz w:val="16"/>
                <w:szCs w:val="16"/>
                <w:lang w:bidi="ne-NP"/>
              </w:rPr>
              <w:br/>
              <w:t xml:space="preserve">(2013)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600"/>
        </w:trPr>
        <w:tc>
          <w:tcPr>
            <w:tcW w:w="2710"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vAlign w:val="center"/>
            <w:hideMark/>
          </w:tcPr>
          <w:p w:rsidR="001E0C74" w:rsidRPr="001E0C74" w:rsidRDefault="001E0C74" w:rsidP="001E0C74">
            <w:pPr>
              <w:spacing w:after="0" w:line="240" w:lineRule="auto"/>
              <w:jc w:val="right"/>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Ginger(NRs)</w:t>
            </w:r>
          </w:p>
        </w:tc>
        <w:tc>
          <w:tcPr>
            <w:tcW w:w="1288"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40,159 </w:t>
            </w:r>
          </w:p>
        </w:tc>
        <w:tc>
          <w:tcPr>
            <w:tcW w:w="1120" w:type="dxa"/>
            <w:tcBorders>
              <w:top w:val="nil"/>
              <w:left w:val="nil"/>
              <w:bottom w:val="single" w:sz="4" w:space="0" w:color="auto"/>
              <w:right w:val="single" w:sz="4" w:space="0" w:color="auto"/>
            </w:tcBorders>
            <w:shd w:val="clear" w:color="auto" w:fill="auto"/>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2295 </w:t>
            </w:r>
            <w:r w:rsidRPr="001E0C74">
              <w:rPr>
                <w:rFonts w:ascii="Calibri" w:eastAsia="Times New Roman" w:hAnsi="Calibri" w:cs="Times New Roman"/>
                <w:color w:val="000000"/>
                <w:sz w:val="16"/>
                <w:szCs w:val="16"/>
                <w:lang w:bidi="ne-NP"/>
              </w:rPr>
              <w:br/>
              <w:t xml:space="preserve">(2012)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600"/>
        </w:trPr>
        <w:tc>
          <w:tcPr>
            <w:tcW w:w="2710"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vAlign w:val="center"/>
            <w:hideMark/>
          </w:tcPr>
          <w:p w:rsidR="001E0C74" w:rsidRPr="001E0C74" w:rsidRDefault="001E0C74" w:rsidP="001E0C74">
            <w:pPr>
              <w:spacing w:after="0" w:line="240" w:lineRule="auto"/>
              <w:jc w:val="right"/>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Vegetable Seed(NRs)</w:t>
            </w:r>
          </w:p>
        </w:tc>
        <w:tc>
          <w:tcPr>
            <w:tcW w:w="1288"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37,288 </w:t>
            </w:r>
          </w:p>
        </w:tc>
        <w:tc>
          <w:tcPr>
            <w:tcW w:w="1120" w:type="dxa"/>
            <w:tcBorders>
              <w:top w:val="nil"/>
              <w:left w:val="nil"/>
              <w:bottom w:val="single" w:sz="4" w:space="0" w:color="auto"/>
              <w:right w:val="single" w:sz="4" w:space="0" w:color="auto"/>
            </w:tcBorders>
            <w:shd w:val="clear" w:color="auto" w:fill="auto"/>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12810 </w:t>
            </w:r>
            <w:r w:rsidRPr="001E0C74">
              <w:rPr>
                <w:rFonts w:ascii="Calibri" w:eastAsia="Times New Roman" w:hAnsi="Calibri" w:cs="Times New Roman"/>
                <w:color w:val="000000"/>
                <w:sz w:val="16"/>
                <w:szCs w:val="16"/>
                <w:lang w:bidi="ne-NP"/>
              </w:rPr>
              <w:br/>
              <w:t xml:space="preserve">(2012)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600"/>
        </w:trPr>
        <w:tc>
          <w:tcPr>
            <w:tcW w:w="2710"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vAlign w:val="center"/>
            <w:hideMark/>
          </w:tcPr>
          <w:p w:rsidR="001E0C74" w:rsidRPr="001E0C74" w:rsidRDefault="001E0C74" w:rsidP="001E0C74">
            <w:pPr>
              <w:spacing w:after="0" w:line="240" w:lineRule="auto"/>
              <w:jc w:val="right"/>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Timur(NRs)</w:t>
            </w:r>
          </w:p>
        </w:tc>
        <w:tc>
          <w:tcPr>
            <w:tcW w:w="1288"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26,385 </w:t>
            </w:r>
          </w:p>
        </w:tc>
        <w:tc>
          <w:tcPr>
            <w:tcW w:w="1120" w:type="dxa"/>
            <w:tcBorders>
              <w:top w:val="nil"/>
              <w:left w:val="nil"/>
              <w:bottom w:val="single" w:sz="4" w:space="0" w:color="auto"/>
              <w:right w:val="single" w:sz="4" w:space="0" w:color="auto"/>
            </w:tcBorders>
            <w:shd w:val="clear" w:color="auto" w:fill="auto"/>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9920 </w:t>
            </w:r>
            <w:r w:rsidRPr="001E0C74">
              <w:rPr>
                <w:rFonts w:ascii="Calibri" w:eastAsia="Times New Roman" w:hAnsi="Calibri" w:cs="Times New Roman"/>
                <w:color w:val="000000"/>
                <w:sz w:val="16"/>
                <w:szCs w:val="16"/>
                <w:lang w:bidi="ne-NP"/>
              </w:rPr>
              <w:br/>
              <w:t xml:space="preserve">(2013)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720"/>
        </w:trPr>
        <w:tc>
          <w:tcPr>
            <w:tcW w:w="2710"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 xml:space="preserve">2. Change in % and volume </w:t>
            </w:r>
            <w:r w:rsidRPr="001E0C74">
              <w:rPr>
                <w:rFonts w:ascii="Arial" w:eastAsia="Times New Roman" w:hAnsi="Arial" w:cs="Arial"/>
                <w:color w:val="FF0000"/>
                <w:sz w:val="16"/>
                <w:szCs w:val="16"/>
                <w:lang w:bidi="ne-NP"/>
              </w:rPr>
              <w:t>(MT)</w:t>
            </w:r>
            <w:r w:rsidRPr="001E0C74">
              <w:rPr>
                <w:rFonts w:ascii="Arial" w:eastAsia="Times New Roman" w:hAnsi="Arial" w:cs="Arial"/>
                <w:color w:val="000000"/>
                <w:sz w:val="16"/>
                <w:szCs w:val="16"/>
                <w:lang w:bidi="ne-NP"/>
              </w:rPr>
              <w:t xml:space="preserve"> of surplus agricultural production and NTFP/MAPs marketed profitably by participating producers and traders disaggregated by gender, caste/ethnicity, poverty and value chain.</w:t>
            </w:r>
          </w:p>
        </w:tc>
        <w:tc>
          <w:tcPr>
            <w:tcW w:w="1288"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26,145 </w:t>
            </w:r>
          </w:p>
        </w:tc>
        <w:tc>
          <w:tcPr>
            <w:tcW w:w="1120"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3,096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jc w:val="right"/>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Off-season Vegetable (MT)</w:t>
            </w:r>
          </w:p>
        </w:tc>
        <w:tc>
          <w:tcPr>
            <w:tcW w:w="1288" w:type="dxa"/>
            <w:tcBorders>
              <w:top w:val="nil"/>
              <w:left w:val="nil"/>
              <w:bottom w:val="single" w:sz="4" w:space="0" w:color="auto"/>
              <w:right w:val="single" w:sz="4" w:space="0" w:color="auto"/>
            </w:tcBorders>
            <w:shd w:val="clear" w:color="auto" w:fill="auto"/>
            <w:noWrap/>
            <w:vAlign w:val="bottom"/>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6,611 </w:t>
            </w:r>
          </w:p>
        </w:tc>
        <w:tc>
          <w:tcPr>
            <w:tcW w:w="1120" w:type="dxa"/>
            <w:tcBorders>
              <w:top w:val="nil"/>
              <w:left w:val="nil"/>
              <w:bottom w:val="single" w:sz="4" w:space="0" w:color="auto"/>
              <w:right w:val="single" w:sz="4" w:space="0" w:color="auto"/>
            </w:tcBorders>
            <w:shd w:val="clear" w:color="auto" w:fill="auto"/>
            <w:noWrap/>
            <w:vAlign w:val="bottom"/>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542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jc w:val="right"/>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Goat (MT)</w:t>
            </w:r>
          </w:p>
        </w:tc>
        <w:tc>
          <w:tcPr>
            <w:tcW w:w="1288" w:type="dxa"/>
            <w:tcBorders>
              <w:top w:val="nil"/>
              <w:left w:val="nil"/>
              <w:bottom w:val="single" w:sz="4" w:space="0" w:color="auto"/>
              <w:right w:val="single" w:sz="4" w:space="0" w:color="auto"/>
            </w:tcBorders>
            <w:shd w:val="clear" w:color="auto" w:fill="auto"/>
            <w:noWrap/>
            <w:vAlign w:val="bottom"/>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728 </w:t>
            </w:r>
          </w:p>
        </w:tc>
        <w:tc>
          <w:tcPr>
            <w:tcW w:w="1120" w:type="dxa"/>
            <w:tcBorders>
              <w:top w:val="nil"/>
              <w:left w:val="nil"/>
              <w:bottom w:val="single" w:sz="4" w:space="0" w:color="auto"/>
              <w:right w:val="single" w:sz="4" w:space="0" w:color="auto"/>
            </w:tcBorders>
            <w:shd w:val="clear" w:color="auto" w:fill="auto"/>
            <w:noWrap/>
            <w:vAlign w:val="bottom"/>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64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jc w:val="right"/>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Apple(MT)</w:t>
            </w:r>
          </w:p>
        </w:tc>
        <w:tc>
          <w:tcPr>
            <w:tcW w:w="1288" w:type="dxa"/>
            <w:tcBorders>
              <w:top w:val="nil"/>
              <w:left w:val="nil"/>
              <w:bottom w:val="single" w:sz="4" w:space="0" w:color="auto"/>
              <w:right w:val="single" w:sz="4" w:space="0" w:color="auto"/>
            </w:tcBorders>
            <w:shd w:val="clear" w:color="auto" w:fill="auto"/>
            <w:noWrap/>
            <w:vAlign w:val="bottom"/>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2,580 </w:t>
            </w:r>
          </w:p>
        </w:tc>
        <w:tc>
          <w:tcPr>
            <w:tcW w:w="1120" w:type="dxa"/>
            <w:tcBorders>
              <w:top w:val="nil"/>
              <w:left w:val="nil"/>
              <w:bottom w:val="single" w:sz="4" w:space="0" w:color="auto"/>
              <w:right w:val="single" w:sz="4" w:space="0" w:color="auto"/>
            </w:tcBorders>
            <w:shd w:val="clear" w:color="auto" w:fill="auto"/>
            <w:noWrap/>
            <w:vAlign w:val="bottom"/>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2,129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jc w:val="right"/>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Turmeric(MT)</w:t>
            </w:r>
          </w:p>
        </w:tc>
        <w:tc>
          <w:tcPr>
            <w:tcW w:w="1288" w:type="dxa"/>
            <w:tcBorders>
              <w:top w:val="nil"/>
              <w:left w:val="nil"/>
              <w:bottom w:val="single" w:sz="4" w:space="0" w:color="auto"/>
              <w:right w:val="single" w:sz="4" w:space="0" w:color="auto"/>
            </w:tcBorders>
            <w:shd w:val="clear" w:color="auto" w:fill="auto"/>
            <w:noWrap/>
            <w:vAlign w:val="bottom"/>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8,942 </w:t>
            </w:r>
          </w:p>
        </w:tc>
        <w:tc>
          <w:tcPr>
            <w:tcW w:w="1120" w:type="dxa"/>
            <w:tcBorders>
              <w:top w:val="nil"/>
              <w:left w:val="nil"/>
              <w:bottom w:val="single" w:sz="4" w:space="0" w:color="auto"/>
              <w:right w:val="single" w:sz="4" w:space="0" w:color="auto"/>
            </w:tcBorders>
            <w:shd w:val="clear" w:color="auto" w:fill="auto"/>
            <w:noWrap/>
            <w:vAlign w:val="bottom"/>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157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jc w:val="right"/>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Ginger(MT)</w:t>
            </w:r>
          </w:p>
        </w:tc>
        <w:tc>
          <w:tcPr>
            <w:tcW w:w="1288" w:type="dxa"/>
            <w:tcBorders>
              <w:top w:val="nil"/>
              <w:left w:val="nil"/>
              <w:bottom w:val="single" w:sz="4" w:space="0" w:color="auto"/>
              <w:right w:val="single" w:sz="4" w:space="0" w:color="auto"/>
            </w:tcBorders>
            <w:shd w:val="clear" w:color="auto" w:fill="auto"/>
            <w:noWrap/>
            <w:vAlign w:val="bottom"/>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6,772 </w:t>
            </w:r>
          </w:p>
        </w:tc>
        <w:tc>
          <w:tcPr>
            <w:tcW w:w="1120" w:type="dxa"/>
            <w:tcBorders>
              <w:top w:val="nil"/>
              <w:left w:val="nil"/>
              <w:bottom w:val="single" w:sz="4" w:space="0" w:color="auto"/>
              <w:right w:val="single" w:sz="4" w:space="0" w:color="auto"/>
            </w:tcBorders>
            <w:shd w:val="clear" w:color="auto" w:fill="auto"/>
            <w:noWrap/>
            <w:vAlign w:val="bottom"/>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121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jc w:val="right"/>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Vegetable Seed(MT)</w:t>
            </w:r>
          </w:p>
        </w:tc>
        <w:tc>
          <w:tcPr>
            <w:tcW w:w="1288" w:type="dxa"/>
            <w:tcBorders>
              <w:top w:val="nil"/>
              <w:left w:val="nil"/>
              <w:bottom w:val="single" w:sz="4" w:space="0" w:color="auto"/>
              <w:right w:val="single" w:sz="4" w:space="0" w:color="auto"/>
            </w:tcBorders>
            <w:shd w:val="clear" w:color="auto" w:fill="auto"/>
            <w:noWrap/>
            <w:vAlign w:val="bottom"/>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229 </w:t>
            </w:r>
          </w:p>
        </w:tc>
        <w:tc>
          <w:tcPr>
            <w:tcW w:w="1120" w:type="dxa"/>
            <w:tcBorders>
              <w:top w:val="nil"/>
              <w:left w:val="nil"/>
              <w:bottom w:val="single" w:sz="4" w:space="0" w:color="auto"/>
              <w:right w:val="single" w:sz="4" w:space="0" w:color="auto"/>
            </w:tcBorders>
            <w:shd w:val="clear" w:color="auto" w:fill="auto"/>
            <w:noWrap/>
            <w:vAlign w:val="bottom"/>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21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jc w:val="right"/>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Timur(MT)</w:t>
            </w:r>
          </w:p>
        </w:tc>
        <w:tc>
          <w:tcPr>
            <w:tcW w:w="1288" w:type="dxa"/>
            <w:tcBorders>
              <w:top w:val="nil"/>
              <w:left w:val="nil"/>
              <w:bottom w:val="single" w:sz="4" w:space="0" w:color="auto"/>
              <w:right w:val="single" w:sz="4" w:space="0" w:color="auto"/>
            </w:tcBorders>
            <w:shd w:val="clear" w:color="auto" w:fill="auto"/>
            <w:noWrap/>
            <w:vAlign w:val="bottom"/>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282 </w:t>
            </w:r>
          </w:p>
        </w:tc>
        <w:tc>
          <w:tcPr>
            <w:tcW w:w="1120" w:type="dxa"/>
            <w:tcBorders>
              <w:top w:val="nil"/>
              <w:left w:val="nil"/>
              <w:bottom w:val="single" w:sz="4" w:space="0" w:color="auto"/>
              <w:right w:val="single" w:sz="4" w:space="0" w:color="auto"/>
            </w:tcBorders>
            <w:shd w:val="clear" w:color="auto" w:fill="auto"/>
            <w:noWrap/>
            <w:vAlign w:val="bottom"/>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62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6760" w:type="dxa"/>
            <w:gridSpan w:val="2"/>
            <w:tcBorders>
              <w:top w:val="single" w:sz="4" w:space="0" w:color="auto"/>
              <w:left w:val="single" w:sz="4" w:space="0" w:color="auto"/>
              <w:bottom w:val="single" w:sz="4" w:space="0" w:color="auto"/>
              <w:right w:val="single" w:sz="4" w:space="0" w:color="000000"/>
            </w:tcBorders>
            <w:shd w:val="clear" w:color="000000" w:fill="FAC090"/>
            <w:hideMark/>
          </w:tcPr>
          <w:p w:rsidR="001E0C74" w:rsidRPr="001E0C74" w:rsidRDefault="001E0C74" w:rsidP="001E0C74">
            <w:pPr>
              <w:spacing w:after="0" w:line="240" w:lineRule="auto"/>
              <w:rPr>
                <w:rFonts w:ascii="Arial" w:eastAsia="Times New Roman" w:hAnsi="Arial" w:cs="Arial"/>
                <w:b/>
                <w:bCs/>
                <w:color w:val="000000"/>
                <w:sz w:val="16"/>
                <w:szCs w:val="16"/>
                <w:lang w:bidi="ne-NP"/>
              </w:rPr>
            </w:pPr>
            <w:r w:rsidRPr="001E0C74">
              <w:rPr>
                <w:rFonts w:ascii="Arial" w:eastAsia="Times New Roman" w:hAnsi="Arial" w:cs="Arial"/>
                <w:b/>
                <w:bCs/>
                <w:color w:val="000000"/>
                <w:sz w:val="16"/>
                <w:szCs w:val="16"/>
                <w:lang w:bidi="ne-NP"/>
              </w:rPr>
              <w:t>Project Outcomes and Outputs</w:t>
            </w:r>
          </w:p>
        </w:tc>
        <w:tc>
          <w:tcPr>
            <w:tcW w:w="1288" w:type="dxa"/>
            <w:tcBorders>
              <w:top w:val="nil"/>
              <w:left w:val="nil"/>
              <w:bottom w:val="single" w:sz="4" w:space="0" w:color="auto"/>
              <w:right w:val="single" w:sz="4" w:space="0" w:color="auto"/>
            </w:tcBorders>
            <w:shd w:val="clear" w:color="000000" w:fill="FAC090"/>
            <w:noWrap/>
            <w:vAlign w:val="bottom"/>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20" w:type="dxa"/>
            <w:tcBorders>
              <w:top w:val="nil"/>
              <w:left w:val="nil"/>
              <w:bottom w:val="single" w:sz="4" w:space="0" w:color="auto"/>
              <w:right w:val="single" w:sz="4" w:space="0" w:color="auto"/>
            </w:tcBorders>
            <w:shd w:val="clear" w:color="000000" w:fill="FAC090"/>
            <w:noWrap/>
            <w:vAlign w:val="bottom"/>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39" w:type="dxa"/>
            <w:tcBorders>
              <w:top w:val="nil"/>
              <w:left w:val="nil"/>
              <w:bottom w:val="single" w:sz="4" w:space="0" w:color="auto"/>
              <w:right w:val="single" w:sz="4" w:space="0" w:color="auto"/>
            </w:tcBorders>
            <w:shd w:val="clear" w:color="000000" w:fill="FAC090"/>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6760"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rsidR="001E0C74" w:rsidRPr="001E0C74" w:rsidRDefault="001E0C74" w:rsidP="001E0C74">
            <w:pPr>
              <w:spacing w:after="0" w:line="240" w:lineRule="auto"/>
              <w:rPr>
                <w:rFonts w:ascii="Arial" w:eastAsia="Times New Roman" w:hAnsi="Arial" w:cs="Arial"/>
                <w:b/>
                <w:bCs/>
                <w:color w:val="000000"/>
                <w:sz w:val="16"/>
                <w:szCs w:val="16"/>
                <w:lang w:bidi="ne-NP"/>
              </w:rPr>
            </w:pPr>
            <w:r w:rsidRPr="001E0C74">
              <w:rPr>
                <w:rFonts w:ascii="Arial" w:eastAsia="Times New Roman" w:hAnsi="Arial" w:cs="Arial"/>
                <w:b/>
                <w:bCs/>
                <w:color w:val="000000"/>
                <w:sz w:val="16"/>
                <w:szCs w:val="16"/>
                <w:lang w:bidi="ne-NP"/>
              </w:rPr>
              <w:t>1.</w:t>
            </w:r>
            <w:r w:rsidRPr="001E0C74">
              <w:rPr>
                <w:rFonts w:ascii="Times New Roman" w:eastAsia="Times New Roman" w:hAnsi="Times New Roman" w:cs="Times New Roman"/>
                <w:b/>
                <w:bCs/>
                <w:color w:val="000000"/>
                <w:sz w:val="16"/>
                <w:szCs w:val="16"/>
                <w:lang w:bidi="ne-NP"/>
              </w:rPr>
              <w:t xml:space="preserve">  </w:t>
            </w:r>
            <w:r w:rsidRPr="001E0C74">
              <w:rPr>
                <w:rFonts w:ascii="Arial" w:eastAsia="Times New Roman" w:hAnsi="Arial" w:cs="Arial"/>
                <w:b/>
                <w:bCs/>
                <w:color w:val="000000"/>
                <w:sz w:val="16"/>
                <w:szCs w:val="16"/>
                <w:lang w:bidi="ne-NP"/>
              </w:rPr>
              <w:t>Component 1: Inclusive Value Chain Development</w:t>
            </w:r>
          </w:p>
        </w:tc>
        <w:tc>
          <w:tcPr>
            <w:tcW w:w="1288" w:type="dxa"/>
            <w:tcBorders>
              <w:top w:val="nil"/>
              <w:left w:val="nil"/>
              <w:bottom w:val="single" w:sz="4" w:space="0" w:color="auto"/>
              <w:right w:val="single" w:sz="4" w:space="0" w:color="auto"/>
            </w:tcBorders>
            <w:shd w:val="clear" w:color="000000" w:fill="92D050"/>
            <w:noWrap/>
            <w:vAlign w:val="bottom"/>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20" w:type="dxa"/>
            <w:tcBorders>
              <w:top w:val="nil"/>
              <w:left w:val="nil"/>
              <w:bottom w:val="single" w:sz="4" w:space="0" w:color="auto"/>
              <w:right w:val="single" w:sz="4" w:space="0" w:color="auto"/>
            </w:tcBorders>
            <w:shd w:val="clear" w:color="000000" w:fill="92D050"/>
            <w:noWrap/>
            <w:vAlign w:val="bottom"/>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39" w:type="dxa"/>
            <w:tcBorders>
              <w:top w:val="nil"/>
              <w:left w:val="nil"/>
              <w:bottom w:val="single" w:sz="4" w:space="0" w:color="auto"/>
              <w:right w:val="single" w:sz="4" w:space="0" w:color="auto"/>
            </w:tcBorders>
            <w:shd w:val="clear" w:color="000000" w:fill="92D050"/>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480"/>
        </w:trPr>
        <w:tc>
          <w:tcPr>
            <w:tcW w:w="2710" w:type="dxa"/>
            <w:vMerge w:val="restart"/>
            <w:tcBorders>
              <w:top w:val="nil"/>
              <w:left w:val="single" w:sz="4" w:space="0" w:color="auto"/>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b/>
                <w:bCs/>
                <w:color w:val="000000"/>
                <w:sz w:val="16"/>
                <w:szCs w:val="16"/>
                <w:lang w:bidi="ne-NP"/>
              </w:rPr>
            </w:pPr>
            <w:r w:rsidRPr="001E0C74">
              <w:rPr>
                <w:rFonts w:ascii="Arial" w:eastAsia="Times New Roman" w:hAnsi="Arial" w:cs="Arial"/>
                <w:b/>
                <w:bCs/>
                <w:color w:val="000000"/>
                <w:sz w:val="16"/>
                <w:szCs w:val="16"/>
                <w:lang w:bidi="ne-NP"/>
              </w:rPr>
              <w:t>Objective:Outcome 1:</w:t>
            </w:r>
            <w:r w:rsidRPr="001E0C74">
              <w:rPr>
                <w:rFonts w:ascii="Arial" w:eastAsia="Times New Roman" w:hAnsi="Arial" w:cs="Arial"/>
                <w:color w:val="000000"/>
                <w:sz w:val="16"/>
                <w:szCs w:val="16"/>
                <w:lang w:bidi="ne-NP"/>
              </w:rPr>
              <w:t xml:space="preserve"> To facilitate mutually beneficial and profitable production and marketing arrangements between poor and marginal producers of high value commodities and agri-businesses </w:t>
            </w: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1. At least 75% of project beneficiaries report improved terms of trade after two years (in term of price, payment timing, service provided) disaggregated by gender, caste/ethnicity, poverty and value chain.</w:t>
            </w:r>
          </w:p>
        </w:tc>
        <w:tc>
          <w:tcPr>
            <w:tcW w:w="1288" w:type="dxa"/>
            <w:tcBorders>
              <w:top w:val="nil"/>
              <w:left w:val="nil"/>
              <w:bottom w:val="single" w:sz="4" w:space="0" w:color="auto"/>
              <w:right w:val="single" w:sz="4" w:space="0" w:color="auto"/>
            </w:tcBorders>
            <w:shd w:val="clear" w:color="auto" w:fill="auto"/>
            <w:vAlign w:val="center"/>
            <w:hideMark/>
          </w:tcPr>
          <w:p w:rsidR="001E0C74" w:rsidRPr="001E0C74" w:rsidRDefault="001E0C74" w:rsidP="001E0C74">
            <w:pPr>
              <w:spacing w:after="0" w:line="240" w:lineRule="auto"/>
              <w:jc w:val="center"/>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75</w:t>
            </w:r>
          </w:p>
        </w:tc>
        <w:tc>
          <w:tcPr>
            <w:tcW w:w="1120" w:type="dxa"/>
            <w:tcBorders>
              <w:top w:val="nil"/>
              <w:left w:val="nil"/>
              <w:bottom w:val="single" w:sz="4" w:space="0" w:color="auto"/>
              <w:right w:val="single" w:sz="4" w:space="0" w:color="auto"/>
            </w:tcBorders>
            <w:shd w:val="clear" w:color="auto" w:fill="auto"/>
            <w:vAlign w:val="center"/>
            <w:hideMark/>
          </w:tcPr>
          <w:p w:rsidR="001E0C74" w:rsidRPr="001E0C74" w:rsidRDefault="001E0C74" w:rsidP="001E0C74">
            <w:pPr>
              <w:spacing w:after="0" w:line="240" w:lineRule="auto"/>
              <w:jc w:val="center"/>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xml:space="preserve"> NA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480"/>
        </w:trPr>
        <w:tc>
          <w:tcPr>
            <w:tcW w:w="2710" w:type="dxa"/>
            <w:vMerge/>
            <w:tcBorders>
              <w:top w:val="nil"/>
              <w:left w:val="single" w:sz="4" w:space="0" w:color="auto"/>
              <w:bottom w:val="single" w:sz="4" w:space="0" w:color="auto"/>
              <w:right w:val="single" w:sz="4" w:space="0" w:color="auto"/>
            </w:tcBorders>
            <w:vAlign w:val="center"/>
            <w:hideMark/>
          </w:tcPr>
          <w:p w:rsidR="001E0C74" w:rsidRPr="001E0C74" w:rsidRDefault="001E0C74" w:rsidP="001E0C74">
            <w:pPr>
              <w:spacing w:after="0" w:line="240" w:lineRule="auto"/>
              <w:rPr>
                <w:rFonts w:ascii="Arial" w:eastAsia="Times New Roman" w:hAnsi="Arial" w:cs="Arial"/>
                <w:b/>
                <w:bCs/>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2. 75% of involved agribusiness indicates expectation of continuation of market arrangement after project disaggregated by value chain.</w:t>
            </w:r>
          </w:p>
        </w:tc>
        <w:tc>
          <w:tcPr>
            <w:tcW w:w="1288" w:type="dxa"/>
            <w:tcBorders>
              <w:top w:val="nil"/>
              <w:left w:val="nil"/>
              <w:bottom w:val="single" w:sz="4" w:space="0" w:color="auto"/>
              <w:right w:val="single" w:sz="4" w:space="0" w:color="auto"/>
            </w:tcBorders>
            <w:shd w:val="clear" w:color="auto" w:fill="auto"/>
            <w:vAlign w:val="center"/>
            <w:hideMark/>
          </w:tcPr>
          <w:p w:rsidR="001E0C74" w:rsidRPr="001E0C74" w:rsidRDefault="001E0C74" w:rsidP="001E0C74">
            <w:pPr>
              <w:spacing w:after="0" w:line="240" w:lineRule="auto"/>
              <w:jc w:val="center"/>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75</w:t>
            </w:r>
          </w:p>
        </w:tc>
        <w:tc>
          <w:tcPr>
            <w:tcW w:w="1120"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NA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480"/>
        </w:trPr>
        <w:tc>
          <w:tcPr>
            <w:tcW w:w="2710" w:type="dxa"/>
            <w:vMerge/>
            <w:tcBorders>
              <w:top w:val="nil"/>
              <w:left w:val="single" w:sz="4" w:space="0" w:color="auto"/>
              <w:bottom w:val="single" w:sz="4" w:space="0" w:color="auto"/>
              <w:right w:val="single" w:sz="4" w:space="0" w:color="auto"/>
            </w:tcBorders>
            <w:vAlign w:val="center"/>
            <w:hideMark/>
          </w:tcPr>
          <w:p w:rsidR="001E0C74" w:rsidRPr="001E0C74" w:rsidRDefault="001E0C74" w:rsidP="001E0C74">
            <w:pPr>
              <w:spacing w:after="0" w:line="240" w:lineRule="auto"/>
              <w:rPr>
                <w:rFonts w:ascii="Arial" w:eastAsia="Times New Roman" w:hAnsi="Arial" w:cs="Arial"/>
                <w:b/>
                <w:bCs/>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3. Value of traded goods (sales) have increased of an equivalent of 25% over a 3 year period (value at farm gate) disaggregated by value chain.</w:t>
            </w:r>
          </w:p>
        </w:tc>
        <w:tc>
          <w:tcPr>
            <w:tcW w:w="1288" w:type="dxa"/>
            <w:tcBorders>
              <w:top w:val="nil"/>
              <w:left w:val="nil"/>
              <w:bottom w:val="single" w:sz="4" w:space="0" w:color="auto"/>
              <w:right w:val="single" w:sz="4" w:space="0" w:color="auto"/>
            </w:tcBorders>
            <w:shd w:val="clear" w:color="auto" w:fill="auto"/>
            <w:vAlign w:val="center"/>
            <w:hideMark/>
          </w:tcPr>
          <w:p w:rsidR="001E0C74" w:rsidRPr="001E0C74" w:rsidRDefault="001E0C74" w:rsidP="001E0C74">
            <w:pPr>
              <w:spacing w:after="0" w:line="240" w:lineRule="auto"/>
              <w:jc w:val="center"/>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25</w:t>
            </w:r>
          </w:p>
        </w:tc>
        <w:tc>
          <w:tcPr>
            <w:tcW w:w="1120" w:type="dxa"/>
            <w:tcBorders>
              <w:top w:val="nil"/>
              <w:left w:val="nil"/>
              <w:bottom w:val="single" w:sz="4" w:space="0" w:color="auto"/>
              <w:right w:val="single" w:sz="4" w:space="0" w:color="auto"/>
            </w:tcBorders>
            <w:shd w:val="clear" w:color="auto" w:fill="auto"/>
            <w:vAlign w:val="center"/>
            <w:hideMark/>
          </w:tcPr>
          <w:p w:rsidR="001E0C74" w:rsidRPr="001E0C74" w:rsidRDefault="001E0C74" w:rsidP="001E0C74">
            <w:pPr>
              <w:spacing w:after="0" w:line="240" w:lineRule="auto"/>
              <w:jc w:val="center"/>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NR43.3 M</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r>
      <w:tr w:rsidR="001E0C74" w:rsidRPr="001E0C74" w:rsidTr="0064461F">
        <w:trPr>
          <w:trHeight w:val="480"/>
        </w:trPr>
        <w:tc>
          <w:tcPr>
            <w:tcW w:w="2710" w:type="dxa"/>
            <w:vMerge/>
            <w:tcBorders>
              <w:top w:val="nil"/>
              <w:left w:val="single" w:sz="4" w:space="0" w:color="auto"/>
              <w:bottom w:val="single" w:sz="4" w:space="0" w:color="auto"/>
              <w:right w:val="single" w:sz="4" w:space="0" w:color="auto"/>
            </w:tcBorders>
            <w:vAlign w:val="center"/>
            <w:hideMark/>
          </w:tcPr>
          <w:p w:rsidR="001E0C74" w:rsidRPr="001E0C74" w:rsidRDefault="001E0C74" w:rsidP="001E0C74">
            <w:pPr>
              <w:spacing w:after="0" w:line="240" w:lineRule="auto"/>
              <w:rPr>
                <w:rFonts w:ascii="Arial" w:eastAsia="Times New Roman" w:hAnsi="Arial" w:cs="Arial"/>
                <w:b/>
                <w:bCs/>
                <w:color w:val="000000"/>
                <w:sz w:val="16"/>
                <w:szCs w:val="16"/>
                <w:lang w:bidi="ne-NP"/>
              </w:rPr>
            </w:pPr>
          </w:p>
        </w:tc>
        <w:tc>
          <w:tcPr>
            <w:tcW w:w="4050" w:type="dxa"/>
            <w:tcBorders>
              <w:top w:val="nil"/>
              <w:left w:val="nil"/>
              <w:bottom w:val="nil"/>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4. No. of functioning input suppliers and service providers (LRPs, agro-vets, cooperatives) in each road corridor and/or district (No. of HHs coverage and volume)</w:t>
            </w:r>
          </w:p>
        </w:tc>
        <w:tc>
          <w:tcPr>
            <w:tcW w:w="1288" w:type="dxa"/>
            <w:tcBorders>
              <w:top w:val="nil"/>
              <w:left w:val="nil"/>
              <w:bottom w:val="single" w:sz="4" w:space="0" w:color="auto"/>
              <w:right w:val="single" w:sz="4" w:space="0" w:color="auto"/>
            </w:tcBorders>
            <w:shd w:val="clear" w:color="auto" w:fill="auto"/>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20" w:type="dxa"/>
            <w:tcBorders>
              <w:top w:val="nil"/>
              <w:left w:val="nil"/>
              <w:bottom w:val="single" w:sz="4" w:space="0" w:color="auto"/>
              <w:right w:val="single" w:sz="4" w:space="0" w:color="auto"/>
            </w:tcBorders>
            <w:shd w:val="clear" w:color="auto" w:fill="auto"/>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480"/>
        </w:trPr>
        <w:tc>
          <w:tcPr>
            <w:tcW w:w="2710" w:type="dxa"/>
            <w:vMerge/>
            <w:tcBorders>
              <w:top w:val="nil"/>
              <w:left w:val="single" w:sz="4" w:space="0" w:color="auto"/>
              <w:bottom w:val="single" w:sz="4" w:space="0" w:color="auto"/>
              <w:right w:val="single" w:sz="4" w:space="0" w:color="auto"/>
            </w:tcBorders>
            <w:vAlign w:val="center"/>
            <w:hideMark/>
          </w:tcPr>
          <w:p w:rsidR="001E0C74" w:rsidRPr="001E0C74" w:rsidRDefault="001E0C74" w:rsidP="001E0C74">
            <w:pPr>
              <w:spacing w:after="0" w:line="240" w:lineRule="auto"/>
              <w:rPr>
                <w:rFonts w:ascii="Arial" w:eastAsia="Times New Roman" w:hAnsi="Arial" w:cs="Arial"/>
                <w:b/>
                <w:bCs/>
                <w:color w:val="000000"/>
                <w:sz w:val="16"/>
                <w:szCs w:val="16"/>
                <w:lang w:bidi="ne-NP"/>
              </w:rPr>
            </w:pPr>
          </w:p>
        </w:tc>
        <w:tc>
          <w:tcPr>
            <w:tcW w:w="4050" w:type="dxa"/>
            <w:tcBorders>
              <w:top w:val="single" w:sz="4" w:space="0" w:color="auto"/>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5. No. of producers reporting increased use of quality inputs and services disaggregated by gender, caste/ethnicity, poverty and  value chain</w:t>
            </w:r>
          </w:p>
        </w:tc>
        <w:tc>
          <w:tcPr>
            <w:tcW w:w="1288"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10,125 </w:t>
            </w:r>
          </w:p>
        </w:tc>
        <w:tc>
          <w:tcPr>
            <w:tcW w:w="1120"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480"/>
        </w:trPr>
        <w:tc>
          <w:tcPr>
            <w:tcW w:w="2710" w:type="dxa"/>
            <w:vMerge/>
            <w:tcBorders>
              <w:top w:val="nil"/>
              <w:left w:val="single" w:sz="4" w:space="0" w:color="auto"/>
              <w:bottom w:val="single" w:sz="4" w:space="0" w:color="auto"/>
              <w:right w:val="single" w:sz="4" w:space="0" w:color="auto"/>
            </w:tcBorders>
            <w:vAlign w:val="center"/>
            <w:hideMark/>
          </w:tcPr>
          <w:p w:rsidR="001E0C74" w:rsidRPr="001E0C74" w:rsidRDefault="001E0C74" w:rsidP="001E0C74">
            <w:pPr>
              <w:spacing w:after="0" w:line="240" w:lineRule="auto"/>
              <w:rPr>
                <w:rFonts w:ascii="Arial" w:eastAsia="Times New Roman" w:hAnsi="Arial" w:cs="Arial"/>
                <w:b/>
                <w:bCs/>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 xml:space="preserve">6. Over 500 value chain groups access technical advisory services facilitated by the project </w:t>
            </w:r>
            <w:r w:rsidRPr="001E0C74">
              <w:rPr>
                <w:rFonts w:ascii="Arial" w:eastAsia="Times New Roman" w:hAnsi="Arial" w:cs="Arial"/>
                <w:color w:val="FF0000"/>
                <w:sz w:val="16"/>
                <w:szCs w:val="16"/>
                <w:lang w:bidi="ne-NP"/>
              </w:rPr>
              <w:t>[RIMS indicator]</w:t>
            </w:r>
          </w:p>
        </w:tc>
        <w:tc>
          <w:tcPr>
            <w:tcW w:w="1288"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500 </w:t>
            </w:r>
          </w:p>
        </w:tc>
        <w:tc>
          <w:tcPr>
            <w:tcW w:w="1120"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o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480"/>
        </w:trPr>
        <w:tc>
          <w:tcPr>
            <w:tcW w:w="2710" w:type="dxa"/>
            <w:vMerge/>
            <w:tcBorders>
              <w:top w:val="nil"/>
              <w:left w:val="single" w:sz="4" w:space="0" w:color="auto"/>
              <w:bottom w:val="single" w:sz="4" w:space="0" w:color="auto"/>
              <w:right w:val="single" w:sz="4" w:space="0" w:color="auto"/>
            </w:tcBorders>
            <w:vAlign w:val="center"/>
            <w:hideMark/>
          </w:tcPr>
          <w:p w:rsidR="001E0C74" w:rsidRPr="001E0C74" w:rsidRDefault="001E0C74" w:rsidP="001E0C74">
            <w:pPr>
              <w:spacing w:after="0" w:line="240" w:lineRule="auto"/>
              <w:rPr>
                <w:rFonts w:ascii="Arial" w:eastAsia="Times New Roman" w:hAnsi="Arial" w:cs="Arial"/>
                <w:b/>
                <w:bCs/>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7. No. of traders,</w:t>
            </w:r>
            <w:r w:rsidRPr="001E0C74">
              <w:rPr>
                <w:rFonts w:ascii="Arial" w:eastAsia="Times New Roman" w:hAnsi="Arial" w:cs="Arial"/>
                <w:color w:val="C00000"/>
                <w:sz w:val="16"/>
                <w:szCs w:val="16"/>
                <w:lang w:bidi="ne-NP"/>
              </w:rPr>
              <w:t xml:space="preserve"> cooperatives and businesses</w:t>
            </w:r>
            <w:r w:rsidRPr="001E0C74">
              <w:rPr>
                <w:rFonts w:ascii="Arial" w:eastAsia="Times New Roman" w:hAnsi="Arial" w:cs="Arial"/>
                <w:color w:val="000000"/>
                <w:sz w:val="16"/>
                <w:szCs w:val="16"/>
                <w:lang w:bidi="ne-NP"/>
              </w:rPr>
              <w:t xml:space="preserve"> reporting improved service delivery by CCIs and AEC (Quality and value) in </w:t>
            </w:r>
            <w:r w:rsidRPr="001E0C74">
              <w:rPr>
                <w:rFonts w:ascii="Arial" w:eastAsia="Times New Roman" w:hAnsi="Arial" w:cs="Arial"/>
                <w:color w:val="C00000"/>
                <w:sz w:val="16"/>
                <w:szCs w:val="16"/>
                <w:lang w:bidi="ne-NP"/>
              </w:rPr>
              <w:t>each value chain.</w:t>
            </w:r>
          </w:p>
        </w:tc>
        <w:tc>
          <w:tcPr>
            <w:tcW w:w="1288" w:type="dxa"/>
            <w:tcBorders>
              <w:top w:val="nil"/>
              <w:left w:val="nil"/>
              <w:bottom w:val="single" w:sz="4" w:space="0" w:color="auto"/>
              <w:right w:val="single" w:sz="4" w:space="0" w:color="auto"/>
            </w:tcBorders>
            <w:shd w:val="clear" w:color="auto" w:fill="auto"/>
            <w:vAlign w:val="center"/>
            <w:hideMark/>
          </w:tcPr>
          <w:p w:rsidR="001E0C74" w:rsidRPr="001E0C74" w:rsidRDefault="001E0C74" w:rsidP="001E0C74">
            <w:pPr>
              <w:spacing w:after="0" w:line="240" w:lineRule="auto"/>
              <w:jc w:val="center"/>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 </w:t>
            </w:r>
          </w:p>
        </w:tc>
        <w:tc>
          <w:tcPr>
            <w:tcW w:w="1120"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480"/>
        </w:trPr>
        <w:tc>
          <w:tcPr>
            <w:tcW w:w="2710" w:type="dxa"/>
            <w:vMerge w:val="restart"/>
            <w:tcBorders>
              <w:top w:val="nil"/>
              <w:left w:val="single" w:sz="4" w:space="0" w:color="auto"/>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b/>
                <w:bCs/>
                <w:color w:val="000000"/>
                <w:sz w:val="16"/>
                <w:szCs w:val="16"/>
                <w:lang w:bidi="ne-NP"/>
              </w:rPr>
            </w:pPr>
            <w:r w:rsidRPr="001E0C74">
              <w:rPr>
                <w:rFonts w:ascii="Arial" w:eastAsia="Times New Roman" w:hAnsi="Arial" w:cs="Arial"/>
                <w:b/>
                <w:bCs/>
                <w:color w:val="000000"/>
                <w:sz w:val="16"/>
                <w:szCs w:val="16"/>
                <w:lang w:bidi="ne-NP"/>
              </w:rPr>
              <w:t>Output 1.1</w:t>
            </w:r>
            <w:r w:rsidRPr="001E0C74">
              <w:rPr>
                <w:rFonts w:ascii="Arial" w:eastAsia="Times New Roman" w:hAnsi="Arial" w:cs="Arial"/>
                <w:color w:val="000000"/>
                <w:sz w:val="16"/>
                <w:szCs w:val="16"/>
                <w:lang w:bidi="ne-NP"/>
              </w:rPr>
              <w:t xml:space="preserve"> Contractual arrangements between producers groups and agribusinesses functioning effectively, sustainably and benefiting both parties in </w:t>
            </w:r>
            <w:r w:rsidRPr="001E0C74">
              <w:rPr>
                <w:rFonts w:ascii="Arial" w:eastAsia="Times New Roman" w:hAnsi="Arial" w:cs="Arial"/>
                <w:color w:val="000000"/>
                <w:sz w:val="16"/>
                <w:szCs w:val="16"/>
                <w:lang w:bidi="ne-NP"/>
              </w:rPr>
              <w:lastRenderedPageBreak/>
              <w:t xml:space="preserve">about 18 value chains  </w:t>
            </w: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lastRenderedPageBreak/>
              <w:t>1. No. of groups/cooperatives having established market arrangement (incorporating COSOP indicator) (spot vs others)</w:t>
            </w:r>
          </w:p>
        </w:tc>
        <w:tc>
          <w:tcPr>
            <w:tcW w:w="1288"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20"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480"/>
        </w:trPr>
        <w:tc>
          <w:tcPr>
            <w:tcW w:w="2710" w:type="dxa"/>
            <w:vMerge/>
            <w:tcBorders>
              <w:top w:val="nil"/>
              <w:left w:val="single" w:sz="4" w:space="0" w:color="auto"/>
              <w:bottom w:val="single" w:sz="4" w:space="0" w:color="auto"/>
              <w:right w:val="single" w:sz="4" w:space="0" w:color="auto"/>
            </w:tcBorders>
            <w:vAlign w:val="center"/>
            <w:hideMark/>
          </w:tcPr>
          <w:p w:rsidR="001E0C74" w:rsidRPr="001E0C74" w:rsidRDefault="001E0C74" w:rsidP="001E0C74">
            <w:pPr>
              <w:spacing w:after="0" w:line="240" w:lineRule="auto"/>
              <w:rPr>
                <w:rFonts w:ascii="Arial" w:eastAsia="Times New Roman" w:hAnsi="Arial" w:cs="Arial"/>
                <w:b/>
                <w:bCs/>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 xml:space="preserve">2. No. of commercial linkages and partnerships between farmers, inputs suppliers and downstream </w:t>
            </w:r>
            <w:r w:rsidRPr="001E0C74">
              <w:rPr>
                <w:rFonts w:ascii="Arial" w:eastAsia="Times New Roman" w:hAnsi="Arial" w:cs="Arial"/>
                <w:color w:val="000000"/>
                <w:sz w:val="16"/>
                <w:szCs w:val="16"/>
                <w:lang w:bidi="ne-NP"/>
              </w:rPr>
              <w:lastRenderedPageBreak/>
              <w:t>market (COSOP indicator) in each value chain.</w:t>
            </w:r>
          </w:p>
        </w:tc>
        <w:tc>
          <w:tcPr>
            <w:tcW w:w="1288"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lastRenderedPageBreak/>
              <w:t> </w:t>
            </w:r>
          </w:p>
        </w:tc>
        <w:tc>
          <w:tcPr>
            <w:tcW w:w="1120"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val="restart"/>
            <w:tcBorders>
              <w:top w:val="nil"/>
              <w:left w:val="single" w:sz="4" w:space="0" w:color="auto"/>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b/>
                <w:bCs/>
                <w:color w:val="000000"/>
                <w:sz w:val="16"/>
                <w:szCs w:val="16"/>
                <w:lang w:bidi="ne-NP"/>
              </w:rPr>
            </w:pPr>
            <w:r w:rsidRPr="001E0C74">
              <w:rPr>
                <w:rFonts w:ascii="Arial" w:eastAsia="Times New Roman" w:hAnsi="Arial" w:cs="Arial"/>
                <w:b/>
                <w:bCs/>
                <w:color w:val="000000"/>
                <w:sz w:val="16"/>
                <w:szCs w:val="16"/>
                <w:lang w:bidi="ne-NP"/>
              </w:rPr>
              <w:lastRenderedPageBreak/>
              <w:t>Output 1.2</w:t>
            </w:r>
            <w:r w:rsidRPr="001E0C74">
              <w:rPr>
                <w:rFonts w:ascii="Arial" w:eastAsia="Times New Roman" w:hAnsi="Arial" w:cs="Arial"/>
                <w:color w:val="000000"/>
                <w:sz w:val="16"/>
                <w:szCs w:val="16"/>
                <w:lang w:bidi="ne-NP"/>
              </w:rPr>
              <w:t xml:space="preserve"> Strengthened institutional capacity for delivery and facilitation of market opportunities, information and support services  </w:t>
            </w: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sz w:val="16"/>
                <w:szCs w:val="16"/>
                <w:lang w:bidi="ne-NP"/>
              </w:rPr>
            </w:pPr>
            <w:r w:rsidRPr="001E0C74">
              <w:rPr>
                <w:rFonts w:ascii="Arial" w:eastAsia="Times New Roman" w:hAnsi="Arial" w:cs="Arial"/>
                <w:sz w:val="16"/>
                <w:szCs w:val="16"/>
                <w:lang w:bidi="ne-NP"/>
              </w:rPr>
              <w:t>1. Number of AEC staff assuming value chain facilitation responsibilities.</w:t>
            </w:r>
          </w:p>
        </w:tc>
        <w:tc>
          <w:tcPr>
            <w:tcW w:w="1288"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20"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auto"/>
              <w:right w:val="single" w:sz="4" w:space="0" w:color="auto"/>
            </w:tcBorders>
            <w:vAlign w:val="center"/>
            <w:hideMark/>
          </w:tcPr>
          <w:p w:rsidR="001E0C74" w:rsidRPr="001E0C74" w:rsidRDefault="001E0C74" w:rsidP="001E0C74">
            <w:pPr>
              <w:spacing w:after="0" w:line="240" w:lineRule="auto"/>
              <w:rPr>
                <w:rFonts w:ascii="Arial" w:eastAsia="Times New Roman" w:hAnsi="Arial" w:cs="Arial"/>
                <w:b/>
                <w:bCs/>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2. No. of producer groups and cooperatives increased access in market information.</w:t>
            </w:r>
          </w:p>
        </w:tc>
        <w:tc>
          <w:tcPr>
            <w:tcW w:w="1288"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20"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480"/>
        </w:trPr>
        <w:tc>
          <w:tcPr>
            <w:tcW w:w="2710" w:type="dxa"/>
            <w:vMerge/>
            <w:tcBorders>
              <w:top w:val="nil"/>
              <w:left w:val="single" w:sz="4" w:space="0" w:color="auto"/>
              <w:bottom w:val="single" w:sz="4" w:space="0" w:color="auto"/>
              <w:right w:val="single" w:sz="4" w:space="0" w:color="auto"/>
            </w:tcBorders>
            <w:vAlign w:val="center"/>
            <w:hideMark/>
          </w:tcPr>
          <w:p w:rsidR="001E0C74" w:rsidRPr="001E0C74" w:rsidRDefault="001E0C74" w:rsidP="001E0C74">
            <w:pPr>
              <w:spacing w:after="0" w:line="240" w:lineRule="auto"/>
              <w:rPr>
                <w:rFonts w:ascii="Arial" w:eastAsia="Times New Roman" w:hAnsi="Arial" w:cs="Arial"/>
                <w:b/>
                <w:bCs/>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3. No. of market arrangement between producer groups and traders facilitated by AEC in each value chain.</w:t>
            </w:r>
          </w:p>
        </w:tc>
        <w:tc>
          <w:tcPr>
            <w:tcW w:w="1288"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20"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auto"/>
              <w:right w:val="single" w:sz="4" w:space="0" w:color="auto"/>
            </w:tcBorders>
            <w:vAlign w:val="center"/>
            <w:hideMark/>
          </w:tcPr>
          <w:p w:rsidR="001E0C74" w:rsidRPr="001E0C74" w:rsidRDefault="001E0C74" w:rsidP="001E0C74">
            <w:pPr>
              <w:spacing w:after="0" w:line="240" w:lineRule="auto"/>
              <w:rPr>
                <w:rFonts w:ascii="Arial" w:eastAsia="Times New Roman" w:hAnsi="Arial" w:cs="Arial"/>
                <w:b/>
                <w:bCs/>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sz w:val="16"/>
                <w:szCs w:val="16"/>
                <w:lang w:bidi="ne-NP"/>
              </w:rPr>
            </w:pPr>
            <w:r w:rsidRPr="001E0C74">
              <w:rPr>
                <w:rFonts w:ascii="Arial" w:eastAsia="Times New Roman" w:hAnsi="Arial" w:cs="Arial"/>
                <w:sz w:val="16"/>
                <w:szCs w:val="16"/>
                <w:lang w:bidi="ne-NP"/>
              </w:rPr>
              <w:t>4. No. of approved business proposals facilitated by AEC disaggregated by value chain.</w:t>
            </w:r>
          </w:p>
        </w:tc>
        <w:tc>
          <w:tcPr>
            <w:tcW w:w="1288"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20"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auto"/>
              <w:right w:val="single" w:sz="4" w:space="0" w:color="auto"/>
            </w:tcBorders>
            <w:vAlign w:val="center"/>
            <w:hideMark/>
          </w:tcPr>
          <w:p w:rsidR="001E0C74" w:rsidRPr="001E0C74" w:rsidRDefault="001E0C74" w:rsidP="001E0C74">
            <w:pPr>
              <w:spacing w:after="0" w:line="240" w:lineRule="auto"/>
              <w:rPr>
                <w:rFonts w:ascii="Arial" w:eastAsia="Times New Roman" w:hAnsi="Arial" w:cs="Arial"/>
                <w:b/>
                <w:bCs/>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5. Institutional capacity enhancement of 10 DCCIs</w:t>
            </w:r>
          </w:p>
        </w:tc>
        <w:tc>
          <w:tcPr>
            <w:tcW w:w="1288"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10 </w:t>
            </w:r>
          </w:p>
        </w:tc>
        <w:tc>
          <w:tcPr>
            <w:tcW w:w="1120"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480"/>
        </w:trPr>
        <w:tc>
          <w:tcPr>
            <w:tcW w:w="2710" w:type="dxa"/>
            <w:vMerge w:val="restart"/>
            <w:tcBorders>
              <w:top w:val="nil"/>
              <w:left w:val="single" w:sz="4" w:space="0" w:color="auto"/>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b/>
                <w:bCs/>
                <w:color w:val="000000"/>
                <w:sz w:val="16"/>
                <w:szCs w:val="16"/>
                <w:lang w:bidi="ne-NP"/>
              </w:rPr>
            </w:pPr>
            <w:r w:rsidRPr="001E0C74">
              <w:rPr>
                <w:rFonts w:ascii="Arial" w:eastAsia="Times New Roman" w:hAnsi="Arial" w:cs="Arial"/>
                <w:b/>
                <w:bCs/>
                <w:color w:val="000000"/>
                <w:sz w:val="16"/>
                <w:szCs w:val="16"/>
                <w:lang w:bidi="ne-NP"/>
              </w:rPr>
              <w:t>Output 1.3</w:t>
            </w:r>
            <w:r w:rsidRPr="001E0C74">
              <w:rPr>
                <w:rFonts w:ascii="Arial" w:eastAsia="Times New Roman" w:hAnsi="Arial" w:cs="Arial"/>
                <w:color w:val="000000"/>
                <w:sz w:val="16"/>
                <w:szCs w:val="16"/>
                <w:lang w:bidi="ne-NP"/>
              </w:rPr>
              <w:t xml:space="preserve"> Women, </w:t>
            </w:r>
            <w:r w:rsidRPr="001E0C74">
              <w:rPr>
                <w:rFonts w:ascii="Arial" w:eastAsia="Times New Roman" w:hAnsi="Arial" w:cs="Arial"/>
                <w:i/>
                <w:iCs/>
                <w:color w:val="000000"/>
                <w:sz w:val="16"/>
                <w:szCs w:val="16"/>
                <w:lang w:bidi="ne-NP"/>
              </w:rPr>
              <w:t>dalits, janajatis</w:t>
            </w:r>
            <w:r w:rsidRPr="001E0C74">
              <w:rPr>
                <w:rFonts w:ascii="Arial" w:eastAsia="Times New Roman" w:hAnsi="Arial" w:cs="Arial"/>
                <w:color w:val="000000"/>
                <w:sz w:val="16"/>
                <w:szCs w:val="16"/>
                <w:lang w:bidi="ne-NP"/>
              </w:rPr>
              <w:t xml:space="preserve"> and other poor and vulnerable groups well represented, actively involved and benefiting from participation in project value chains</w:t>
            </w: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1. 60% women participate and benefit from the project (focus on the new groups) disaggregated by caste/ethnicity.</w:t>
            </w:r>
          </w:p>
        </w:tc>
        <w:tc>
          <w:tcPr>
            <w:tcW w:w="1288"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60 </w:t>
            </w:r>
          </w:p>
        </w:tc>
        <w:tc>
          <w:tcPr>
            <w:tcW w:w="1120"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auto"/>
              <w:right w:val="single" w:sz="4" w:space="0" w:color="auto"/>
            </w:tcBorders>
            <w:vAlign w:val="center"/>
            <w:hideMark/>
          </w:tcPr>
          <w:p w:rsidR="001E0C74" w:rsidRPr="001E0C74" w:rsidRDefault="001E0C74" w:rsidP="001E0C74">
            <w:pPr>
              <w:spacing w:after="0" w:line="240" w:lineRule="auto"/>
              <w:rPr>
                <w:rFonts w:ascii="Arial" w:eastAsia="Times New Roman" w:hAnsi="Arial" w:cs="Arial"/>
                <w:b/>
                <w:bCs/>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2. At least 25% Dalits, Janajatis and other minorities participate and benefit from the project</w:t>
            </w:r>
          </w:p>
        </w:tc>
        <w:tc>
          <w:tcPr>
            <w:tcW w:w="1288"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25 </w:t>
            </w:r>
          </w:p>
        </w:tc>
        <w:tc>
          <w:tcPr>
            <w:tcW w:w="1120"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val="restart"/>
            <w:tcBorders>
              <w:top w:val="nil"/>
              <w:left w:val="single" w:sz="4" w:space="0" w:color="auto"/>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b/>
                <w:bCs/>
                <w:color w:val="000000"/>
                <w:sz w:val="16"/>
                <w:szCs w:val="16"/>
                <w:u w:val="single"/>
                <w:lang w:bidi="ne-NP"/>
              </w:rPr>
            </w:pPr>
            <w:r w:rsidRPr="001E0C74">
              <w:rPr>
                <w:rFonts w:ascii="Arial" w:eastAsia="Times New Roman" w:hAnsi="Arial" w:cs="Arial"/>
                <w:b/>
                <w:bCs/>
                <w:color w:val="000000"/>
                <w:sz w:val="16"/>
                <w:szCs w:val="16"/>
                <w:u w:val="single"/>
                <w:lang w:bidi="ne-NP"/>
              </w:rPr>
              <w:t xml:space="preserve">Objective: Outcome 2: </w:t>
            </w:r>
            <w:r w:rsidRPr="001E0C74">
              <w:rPr>
                <w:rFonts w:ascii="Arial" w:eastAsia="Times New Roman" w:hAnsi="Arial" w:cs="Arial"/>
                <w:color w:val="000000"/>
                <w:sz w:val="16"/>
                <w:szCs w:val="16"/>
                <w:lang w:bidi="ne-NP"/>
              </w:rPr>
              <w:t>Small poor farmers and other rural producers benefit from sustainable increases in volume and value of production as a result of improved production/collection, value addition and sales of high value niche market products and strengthened local capacity for market driven initiatives</w:t>
            </w: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jc w:val="both"/>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1. 75% of producer organizations supported operating profitability at the end of the project.</w:t>
            </w:r>
          </w:p>
        </w:tc>
        <w:tc>
          <w:tcPr>
            <w:tcW w:w="1288"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75 </w:t>
            </w:r>
          </w:p>
        </w:tc>
        <w:tc>
          <w:tcPr>
            <w:tcW w:w="1120"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480"/>
        </w:trPr>
        <w:tc>
          <w:tcPr>
            <w:tcW w:w="2710" w:type="dxa"/>
            <w:vMerge/>
            <w:tcBorders>
              <w:top w:val="nil"/>
              <w:left w:val="single" w:sz="4" w:space="0" w:color="auto"/>
              <w:bottom w:val="single" w:sz="4" w:space="0" w:color="auto"/>
              <w:right w:val="single" w:sz="4" w:space="0" w:color="auto"/>
            </w:tcBorders>
            <w:vAlign w:val="center"/>
            <w:hideMark/>
          </w:tcPr>
          <w:p w:rsidR="001E0C74" w:rsidRPr="001E0C74" w:rsidRDefault="001E0C74" w:rsidP="001E0C74">
            <w:pPr>
              <w:spacing w:after="0" w:line="240" w:lineRule="auto"/>
              <w:rPr>
                <w:rFonts w:ascii="Arial" w:eastAsia="Times New Roman" w:hAnsi="Arial" w:cs="Arial"/>
                <w:b/>
                <w:bCs/>
                <w:color w:val="000000"/>
                <w:sz w:val="16"/>
                <w:szCs w:val="16"/>
                <w:u w:val="single"/>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jc w:val="both"/>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2. No. of HHs reporting increase in productivity in high value agricultural products by at least 10% disaggregated by gender, caste/ethnicity, poverty and value chain.</w:t>
            </w:r>
          </w:p>
        </w:tc>
        <w:tc>
          <w:tcPr>
            <w:tcW w:w="1288"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13,500 </w:t>
            </w:r>
          </w:p>
        </w:tc>
        <w:tc>
          <w:tcPr>
            <w:tcW w:w="1120"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480"/>
        </w:trPr>
        <w:tc>
          <w:tcPr>
            <w:tcW w:w="2710" w:type="dxa"/>
            <w:vMerge/>
            <w:tcBorders>
              <w:top w:val="nil"/>
              <w:left w:val="single" w:sz="4" w:space="0" w:color="auto"/>
              <w:bottom w:val="single" w:sz="4" w:space="0" w:color="auto"/>
              <w:right w:val="single" w:sz="4" w:space="0" w:color="auto"/>
            </w:tcBorders>
            <w:vAlign w:val="center"/>
            <w:hideMark/>
          </w:tcPr>
          <w:p w:rsidR="001E0C74" w:rsidRPr="001E0C74" w:rsidRDefault="001E0C74" w:rsidP="001E0C74">
            <w:pPr>
              <w:spacing w:after="0" w:line="240" w:lineRule="auto"/>
              <w:rPr>
                <w:rFonts w:ascii="Arial" w:eastAsia="Times New Roman" w:hAnsi="Arial" w:cs="Arial"/>
                <w:b/>
                <w:bCs/>
                <w:color w:val="000000"/>
                <w:sz w:val="16"/>
                <w:szCs w:val="16"/>
                <w:u w:val="single"/>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jc w:val="both"/>
              <w:rPr>
                <w:rFonts w:ascii="Arial" w:eastAsia="Times New Roman" w:hAnsi="Arial" w:cs="Arial"/>
                <w:sz w:val="16"/>
                <w:szCs w:val="16"/>
                <w:lang w:bidi="ne-NP"/>
              </w:rPr>
            </w:pPr>
            <w:r w:rsidRPr="001E0C74">
              <w:rPr>
                <w:rFonts w:ascii="Arial" w:eastAsia="Times New Roman" w:hAnsi="Arial" w:cs="Arial"/>
                <w:sz w:val="16"/>
                <w:szCs w:val="16"/>
                <w:lang w:bidi="ne-NP"/>
              </w:rPr>
              <w:t>3. Total increase in production of selected high value agricultural products of at least X% disaggregated by gender, caste/ethnicity, poverty and value chain</w:t>
            </w:r>
          </w:p>
        </w:tc>
        <w:tc>
          <w:tcPr>
            <w:tcW w:w="1288" w:type="dxa"/>
            <w:tcBorders>
              <w:top w:val="nil"/>
              <w:left w:val="nil"/>
              <w:bottom w:val="single" w:sz="4" w:space="0" w:color="auto"/>
              <w:right w:val="single" w:sz="4" w:space="0" w:color="auto"/>
            </w:tcBorders>
            <w:shd w:val="clear" w:color="auto" w:fill="auto"/>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xml:space="preserve">                     69 </w:t>
            </w:r>
          </w:p>
        </w:tc>
        <w:tc>
          <w:tcPr>
            <w:tcW w:w="1120" w:type="dxa"/>
            <w:tcBorders>
              <w:top w:val="nil"/>
              <w:left w:val="nil"/>
              <w:bottom w:val="single" w:sz="4" w:space="0" w:color="auto"/>
              <w:right w:val="single" w:sz="4" w:space="0" w:color="auto"/>
            </w:tcBorders>
            <w:shd w:val="clear" w:color="auto" w:fill="auto"/>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auto"/>
              <w:right w:val="single" w:sz="4" w:space="0" w:color="auto"/>
            </w:tcBorders>
            <w:vAlign w:val="center"/>
            <w:hideMark/>
          </w:tcPr>
          <w:p w:rsidR="001E0C74" w:rsidRPr="001E0C74" w:rsidRDefault="001E0C74" w:rsidP="001E0C74">
            <w:pPr>
              <w:spacing w:after="0" w:line="240" w:lineRule="auto"/>
              <w:rPr>
                <w:rFonts w:ascii="Arial" w:eastAsia="Times New Roman" w:hAnsi="Arial" w:cs="Arial"/>
                <w:b/>
                <w:bCs/>
                <w:color w:val="000000"/>
                <w:sz w:val="16"/>
                <w:szCs w:val="16"/>
                <w:u w:val="single"/>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jc w:val="both"/>
              <w:rPr>
                <w:rFonts w:ascii="Arial" w:eastAsia="Times New Roman" w:hAnsi="Arial" w:cs="Arial"/>
                <w:sz w:val="16"/>
                <w:szCs w:val="16"/>
                <w:lang w:bidi="ne-NP"/>
              </w:rPr>
            </w:pPr>
            <w:r w:rsidRPr="001E0C74">
              <w:rPr>
                <w:rFonts w:ascii="Arial" w:eastAsia="Times New Roman" w:hAnsi="Arial" w:cs="Arial"/>
                <w:sz w:val="16"/>
                <w:szCs w:val="16"/>
                <w:lang w:bidi="ne-NP"/>
              </w:rPr>
              <w:t>Total Production Increased in each value chain during the project period (MT)</w:t>
            </w:r>
          </w:p>
        </w:tc>
        <w:tc>
          <w:tcPr>
            <w:tcW w:w="1288"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31,000 </w:t>
            </w:r>
          </w:p>
        </w:tc>
        <w:tc>
          <w:tcPr>
            <w:tcW w:w="1120" w:type="dxa"/>
            <w:tcBorders>
              <w:top w:val="nil"/>
              <w:left w:val="nil"/>
              <w:bottom w:val="single" w:sz="4" w:space="0" w:color="auto"/>
              <w:right w:val="single" w:sz="4" w:space="0" w:color="auto"/>
            </w:tcBorders>
            <w:shd w:val="clear" w:color="auto" w:fill="auto"/>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xml:space="preserve">           4,111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auto"/>
              <w:right w:val="single" w:sz="4" w:space="0" w:color="auto"/>
            </w:tcBorders>
            <w:vAlign w:val="center"/>
            <w:hideMark/>
          </w:tcPr>
          <w:p w:rsidR="001E0C74" w:rsidRPr="001E0C74" w:rsidRDefault="001E0C74" w:rsidP="001E0C74">
            <w:pPr>
              <w:spacing w:after="0" w:line="240" w:lineRule="auto"/>
              <w:rPr>
                <w:rFonts w:ascii="Arial" w:eastAsia="Times New Roman" w:hAnsi="Arial" w:cs="Arial"/>
                <w:b/>
                <w:bCs/>
                <w:color w:val="000000"/>
                <w:sz w:val="16"/>
                <w:szCs w:val="16"/>
                <w:u w:val="single"/>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jc w:val="right"/>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Off-season Vegetable (MT)</w:t>
            </w:r>
          </w:p>
        </w:tc>
        <w:tc>
          <w:tcPr>
            <w:tcW w:w="1288"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7,765 </w:t>
            </w:r>
          </w:p>
        </w:tc>
        <w:tc>
          <w:tcPr>
            <w:tcW w:w="1120" w:type="dxa"/>
            <w:tcBorders>
              <w:top w:val="nil"/>
              <w:left w:val="nil"/>
              <w:bottom w:val="single" w:sz="4" w:space="0" w:color="auto"/>
              <w:right w:val="single" w:sz="4" w:space="0" w:color="auto"/>
            </w:tcBorders>
            <w:shd w:val="clear" w:color="auto" w:fill="auto"/>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xml:space="preserve">               778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auto"/>
              <w:right w:val="single" w:sz="4" w:space="0" w:color="auto"/>
            </w:tcBorders>
            <w:vAlign w:val="center"/>
            <w:hideMark/>
          </w:tcPr>
          <w:p w:rsidR="001E0C74" w:rsidRPr="001E0C74" w:rsidRDefault="001E0C74" w:rsidP="001E0C74">
            <w:pPr>
              <w:spacing w:after="0" w:line="240" w:lineRule="auto"/>
              <w:rPr>
                <w:rFonts w:ascii="Arial" w:eastAsia="Times New Roman" w:hAnsi="Arial" w:cs="Arial"/>
                <w:b/>
                <w:bCs/>
                <w:color w:val="000000"/>
                <w:sz w:val="16"/>
                <w:szCs w:val="16"/>
                <w:u w:val="single"/>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jc w:val="right"/>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Goat (MT)</w:t>
            </w:r>
          </w:p>
        </w:tc>
        <w:tc>
          <w:tcPr>
            <w:tcW w:w="1288"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777 </w:t>
            </w:r>
          </w:p>
        </w:tc>
        <w:tc>
          <w:tcPr>
            <w:tcW w:w="1120" w:type="dxa"/>
            <w:tcBorders>
              <w:top w:val="nil"/>
              <w:left w:val="nil"/>
              <w:bottom w:val="single" w:sz="4" w:space="0" w:color="auto"/>
              <w:right w:val="single" w:sz="4" w:space="0" w:color="auto"/>
            </w:tcBorders>
            <w:shd w:val="clear" w:color="auto" w:fill="auto"/>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xml:space="preserve">                 78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auto"/>
              <w:right w:val="single" w:sz="4" w:space="0" w:color="auto"/>
            </w:tcBorders>
            <w:vAlign w:val="center"/>
            <w:hideMark/>
          </w:tcPr>
          <w:p w:rsidR="001E0C74" w:rsidRPr="001E0C74" w:rsidRDefault="001E0C74" w:rsidP="001E0C74">
            <w:pPr>
              <w:spacing w:after="0" w:line="240" w:lineRule="auto"/>
              <w:rPr>
                <w:rFonts w:ascii="Arial" w:eastAsia="Times New Roman" w:hAnsi="Arial" w:cs="Arial"/>
                <w:b/>
                <w:bCs/>
                <w:color w:val="000000"/>
                <w:sz w:val="16"/>
                <w:szCs w:val="16"/>
                <w:u w:val="single"/>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jc w:val="right"/>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Apple(MT)</w:t>
            </w:r>
          </w:p>
        </w:tc>
        <w:tc>
          <w:tcPr>
            <w:tcW w:w="1288"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2,637 </w:t>
            </w:r>
          </w:p>
        </w:tc>
        <w:tc>
          <w:tcPr>
            <w:tcW w:w="1120" w:type="dxa"/>
            <w:tcBorders>
              <w:top w:val="nil"/>
              <w:left w:val="nil"/>
              <w:bottom w:val="single" w:sz="4" w:space="0" w:color="auto"/>
              <w:right w:val="single" w:sz="4" w:space="0" w:color="auto"/>
            </w:tcBorders>
            <w:shd w:val="clear" w:color="auto" w:fill="auto"/>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xml:space="preserve">           2,740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auto"/>
              <w:right w:val="single" w:sz="4" w:space="0" w:color="auto"/>
            </w:tcBorders>
            <w:vAlign w:val="center"/>
            <w:hideMark/>
          </w:tcPr>
          <w:p w:rsidR="001E0C74" w:rsidRPr="001E0C74" w:rsidRDefault="001E0C74" w:rsidP="001E0C74">
            <w:pPr>
              <w:spacing w:after="0" w:line="240" w:lineRule="auto"/>
              <w:rPr>
                <w:rFonts w:ascii="Arial" w:eastAsia="Times New Roman" w:hAnsi="Arial" w:cs="Arial"/>
                <w:b/>
                <w:bCs/>
                <w:color w:val="000000"/>
                <w:sz w:val="16"/>
                <w:szCs w:val="16"/>
                <w:u w:val="single"/>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jc w:val="right"/>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Turmeric(MT)</w:t>
            </w:r>
          </w:p>
        </w:tc>
        <w:tc>
          <w:tcPr>
            <w:tcW w:w="1288"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11,033 </w:t>
            </w:r>
          </w:p>
        </w:tc>
        <w:tc>
          <w:tcPr>
            <w:tcW w:w="1120" w:type="dxa"/>
            <w:tcBorders>
              <w:top w:val="nil"/>
              <w:left w:val="nil"/>
              <w:bottom w:val="single" w:sz="4" w:space="0" w:color="auto"/>
              <w:right w:val="single" w:sz="4" w:space="0" w:color="auto"/>
            </w:tcBorders>
            <w:shd w:val="clear" w:color="auto" w:fill="auto"/>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xml:space="preserve">               226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auto"/>
              <w:right w:val="single" w:sz="4" w:space="0" w:color="auto"/>
            </w:tcBorders>
            <w:vAlign w:val="center"/>
            <w:hideMark/>
          </w:tcPr>
          <w:p w:rsidR="001E0C74" w:rsidRPr="001E0C74" w:rsidRDefault="001E0C74" w:rsidP="001E0C74">
            <w:pPr>
              <w:spacing w:after="0" w:line="240" w:lineRule="auto"/>
              <w:rPr>
                <w:rFonts w:ascii="Arial" w:eastAsia="Times New Roman" w:hAnsi="Arial" w:cs="Arial"/>
                <w:b/>
                <w:bCs/>
                <w:color w:val="000000"/>
                <w:sz w:val="16"/>
                <w:szCs w:val="16"/>
                <w:u w:val="single"/>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jc w:val="right"/>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Ginger(MT)</w:t>
            </w:r>
          </w:p>
        </w:tc>
        <w:tc>
          <w:tcPr>
            <w:tcW w:w="1288"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8,311 </w:t>
            </w:r>
          </w:p>
        </w:tc>
        <w:tc>
          <w:tcPr>
            <w:tcW w:w="1120" w:type="dxa"/>
            <w:tcBorders>
              <w:top w:val="nil"/>
              <w:left w:val="nil"/>
              <w:bottom w:val="single" w:sz="4" w:space="0" w:color="auto"/>
              <w:right w:val="single" w:sz="4" w:space="0" w:color="auto"/>
            </w:tcBorders>
            <w:shd w:val="clear" w:color="auto" w:fill="auto"/>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xml:space="preserve">               182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auto"/>
              <w:right w:val="single" w:sz="4" w:space="0" w:color="auto"/>
            </w:tcBorders>
            <w:vAlign w:val="center"/>
            <w:hideMark/>
          </w:tcPr>
          <w:p w:rsidR="001E0C74" w:rsidRPr="001E0C74" w:rsidRDefault="001E0C74" w:rsidP="001E0C74">
            <w:pPr>
              <w:spacing w:after="0" w:line="240" w:lineRule="auto"/>
              <w:rPr>
                <w:rFonts w:ascii="Arial" w:eastAsia="Times New Roman" w:hAnsi="Arial" w:cs="Arial"/>
                <w:b/>
                <w:bCs/>
                <w:color w:val="000000"/>
                <w:sz w:val="16"/>
                <w:szCs w:val="16"/>
                <w:u w:val="single"/>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jc w:val="right"/>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Vegetable Seed(MT)</w:t>
            </w:r>
          </w:p>
        </w:tc>
        <w:tc>
          <w:tcPr>
            <w:tcW w:w="1288"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242 </w:t>
            </w:r>
          </w:p>
        </w:tc>
        <w:tc>
          <w:tcPr>
            <w:tcW w:w="1120" w:type="dxa"/>
            <w:tcBorders>
              <w:top w:val="nil"/>
              <w:left w:val="nil"/>
              <w:bottom w:val="single" w:sz="4" w:space="0" w:color="auto"/>
              <w:right w:val="single" w:sz="4" w:space="0" w:color="auto"/>
            </w:tcBorders>
            <w:shd w:val="clear" w:color="auto" w:fill="auto"/>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xml:space="preserve">                 26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auto"/>
              <w:right w:val="single" w:sz="4" w:space="0" w:color="auto"/>
            </w:tcBorders>
            <w:vAlign w:val="center"/>
            <w:hideMark/>
          </w:tcPr>
          <w:p w:rsidR="001E0C74" w:rsidRPr="001E0C74" w:rsidRDefault="001E0C74" w:rsidP="001E0C74">
            <w:pPr>
              <w:spacing w:after="0" w:line="240" w:lineRule="auto"/>
              <w:rPr>
                <w:rFonts w:ascii="Arial" w:eastAsia="Times New Roman" w:hAnsi="Arial" w:cs="Arial"/>
                <w:b/>
                <w:bCs/>
                <w:color w:val="000000"/>
                <w:sz w:val="16"/>
                <w:szCs w:val="16"/>
                <w:u w:val="single"/>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jc w:val="right"/>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Timur(MT)</w:t>
            </w:r>
          </w:p>
        </w:tc>
        <w:tc>
          <w:tcPr>
            <w:tcW w:w="1288"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234 </w:t>
            </w:r>
          </w:p>
        </w:tc>
        <w:tc>
          <w:tcPr>
            <w:tcW w:w="1120" w:type="dxa"/>
            <w:tcBorders>
              <w:top w:val="nil"/>
              <w:left w:val="nil"/>
              <w:bottom w:val="single" w:sz="4" w:space="0" w:color="auto"/>
              <w:right w:val="single" w:sz="4" w:space="0" w:color="auto"/>
            </w:tcBorders>
            <w:shd w:val="clear" w:color="auto" w:fill="auto"/>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xml:space="preserve">                 81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480"/>
        </w:trPr>
        <w:tc>
          <w:tcPr>
            <w:tcW w:w="2710" w:type="dxa"/>
            <w:vMerge/>
            <w:tcBorders>
              <w:top w:val="nil"/>
              <w:left w:val="single" w:sz="4" w:space="0" w:color="auto"/>
              <w:bottom w:val="single" w:sz="4" w:space="0" w:color="auto"/>
              <w:right w:val="single" w:sz="4" w:space="0" w:color="auto"/>
            </w:tcBorders>
            <w:vAlign w:val="center"/>
            <w:hideMark/>
          </w:tcPr>
          <w:p w:rsidR="001E0C74" w:rsidRPr="001E0C74" w:rsidRDefault="001E0C74" w:rsidP="001E0C74">
            <w:pPr>
              <w:spacing w:after="0" w:line="240" w:lineRule="auto"/>
              <w:rPr>
                <w:rFonts w:ascii="Arial" w:eastAsia="Times New Roman" w:hAnsi="Arial" w:cs="Arial"/>
                <w:b/>
                <w:bCs/>
                <w:color w:val="000000"/>
                <w:sz w:val="16"/>
                <w:szCs w:val="16"/>
                <w:u w:val="single"/>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sz w:val="16"/>
                <w:szCs w:val="16"/>
                <w:lang w:bidi="ne-NP"/>
              </w:rPr>
            </w:pPr>
            <w:r w:rsidRPr="001E0C74">
              <w:rPr>
                <w:rFonts w:ascii="Arial" w:eastAsia="Times New Roman" w:hAnsi="Arial" w:cs="Arial"/>
                <w:sz w:val="16"/>
                <w:szCs w:val="16"/>
                <w:lang w:bidi="ne-NP"/>
              </w:rPr>
              <w:t>4. Average HHs increase in production of selected high value agricultural products by at least X% disaggregated by gender, caste/ethnicity, poverty and value chain.</w:t>
            </w:r>
          </w:p>
        </w:tc>
        <w:tc>
          <w:tcPr>
            <w:tcW w:w="1288" w:type="dxa"/>
            <w:tcBorders>
              <w:top w:val="nil"/>
              <w:left w:val="nil"/>
              <w:bottom w:val="single" w:sz="4" w:space="0" w:color="auto"/>
              <w:right w:val="single" w:sz="4" w:space="0" w:color="auto"/>
            </w:tcBorders>
            <w:shd w:val="clear" w:color="auto" w:fill="auto"/>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20" w:type="dxa"/>
            <w:tcBorders>
              <w:top w:val="nil"/>
              <w:left w:val="nil"/>
              <w:bottom w:val="single" w:sz="4" w:space="0" w:color="auto"/>
              <w:right w:val="single" w:sz="4" w:space="0" w:color="auto"/>
            </w:tcBorders>
            <w:shd w:val="clear" w:color="auto" w:fill="auto"/>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480"/>
        </w:trPr>
        <w:tc>
          <w:tcPr>
            <w:tcW w:w="2710" w:type="dxa"/>
            <w:vMerge/>
            <w:tcBorders>
              <w:top w:val="nil"/>
              <w:left w:val="single" w:sz="4" w:space="0" w:color="auto"/>
              <w:bottom w:val="single" w:sz="4" w:space="0" w:color="auto"/>
              <w:right w:val="single" w:sz="4" w:space="0" w:color="auto"/>
            </w:tcBorders>
            <w:vAlign w:val="center"/>
            <w:hideMark/>
          </w:tcPr>
          <w:p w:rsidR="001E0C74" w:rsidRPr="001E0C74" w:rsidRDefault="001E0C74" w:rsidP="001E0C74">
            <w:pPr>
              <w:spacing w:after="0" w:line="240" w:lineRule="auto"/>
              <w:rPr>
                <w:rFonts w:ascii="Arial" w:eastAsia="Times New Roman" w:hAnsi="Arial" w:cs="Arial"/>
                <w:b/>
                <w:bCs/>
                <w:color w:val="000000"/>
                <w:sz w:val="16"/>
                <w:szCs w:val="16"/>
                <w:u w:val="single"/>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5. No. of HHs realizing increase in net return to HHs labor from high value agricultural products by at least 10% disaggregated by gender, caste/ethnicity, poverty and value chain.</w:t>
            </w:r>
          </w:p>
        </w:tc>
        <w:tc>
          <w:tcPr>
            <w:tcW w:w="1288"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13,500 </w:t>
            </w:r>
          </w:p>
        </w:tc>
        <w:tc>
          <w:tcPr>
            <w:tcW w:w="1120"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480"/>
        </w:trPr>
        <w:tc>
          <w:tcPr>
            <w:tcW w:w="2710" w:type="dxa"/>
            <w:vMerge/>
            <w:tcBorders>
              <w:top w:val="nil"/>
              <w:left w:val="single" w:sz="4" w:space="0" w:color="auto"/>
              <w:bottom w:val="single" w:sz="4" w:space="0" w:color="auto"/>
              <w:right w:val="single" w:sz="4" w:space="0" w:color="auto"/>
            </w:tcBorders>
            <w:vAlign w:val="center"/>
            <w:hideMark/>
          </w:tcPr>
          <w:p w:rsidR="001E0C74" w:rsidRPr="001E0C74" w:rsidRDefault="001E0C74" w:rsidP="001E0C74">
            <w:pPr>
              <w:spacing w:after="0" w:line="240" w:lineRule="auto"/>
              <w:rPr>
                <w:rFonts w:ascii="Arial" w:eastAsia="Times New Roman" w:hAnsi="Arial" w:cs="Arial"/>
                <w:b/>
                <w:bCs/>
                <w:color w:val="000000"/>
                <w:sz w:val="16"/>
                <w:szCs w:val="16"/>
                <w:u w:val="single"/>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 xml:space="preserve">6. 80% of the infrastructure and equipment financed by the Value Chain Fund is functioning and appropriately maintained at the end of the project </w:t>
            </w:r>
          </w:p>
        </w:tc>
        <w:tc>
          <w:tcPr>
            <w:tcW w:w="1288"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center"/>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80</w:t>
            </w:r>
          </w:p>
        </w:tc>
        <w:tc>
          <w:tcPr>
            <w:tcW w:w="1120"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480"/>
        </w:trPr>
        <w:tc>
          <w:tcPr>
            <w:tcW w:w="2710" w:type="dxa"/>
            <w:vMerge/>
            <w:tcBorders>
              <w:top w:val="nil"/>
              <w:left w:val="single" w:sz="4" w:space="0" w:color="auto"/>
              <w:bottom w:val="single" w:sz="4" w:space="0" w:color="auto"/>
              <w:right w:val="single" w:sz="4" w:space="0" w:color="auto"/>
            </w:tcBorders>
            <w:vAlign w:val="center"/>
            <w:hideMark/>
          </w:tcPr>
          <w:p w:rsidR="001E0C74" w:rsidRPr="001E0C74" w:rsidRDefault="001E0C74" w:rsidP="001E0C74">
            <w:pPr>
              <w:spacing w:after="0" w:line="240" w:lineRule="auto"/>
              <w:rPr>
                <w:rFonts w:ascii="Arial" w:eastAsia="Times New Roman" w:hAnsi="Arial" w:cs="Arial"/>
                <w:b/>
                <w:bCs/>
                <w:color w:val="000000"/>
                <w:sz w:val="16"/>
                <w:szCs w:val="16"/>
                <w:u w:val="single"/>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7. Two-thirds of producers who has received training adopt the technology they received training by gender, caste/ethnicity, poverty and value chain</w:t>
            </w:r>
            <w:r w:rsidRPr="001E0C74">
              <w:rPr>
                <w:rFonts w:ascii="Arial" w:eastAsia="Times New Roman" w:hAnsi="Arial" w:cs="Arial"/>
                <w:color w:val="FF0000"/>
                <w:sz w:val="16"/>
                <w:szCs w:val="16"/>
                <w:lang w:bidi="ne-NP"/>
              </w:rPr>
              <w:t xml:space="preserve"> [RIMS indicator].</w:t>
            </w:r>
          </w:p>
        </w:tc>
        <w:tc>
          <w:tcPr>
            <w:tcW w:w="1288"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67 </w:t>
            </w:r>
          </w:p>
        </w:tc>
        <w:tc>
          <w:tcPr>
            <w:tcW w:w="1120"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6760"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1E0C74" w:rsidRPr="001E0C74" w:rsidRDefault="001E0C74" w:rsidP="001E0C74">
            <w:pPr>
              <w:spacing w:after="0" w:line="240" w:lineRule="auto"/>
              <w:rPr>
                <w:rFonts w:ascii="Arial" w:eastAsia="Times New Roman" w:hAnsi="Arial" w:cs="Arial"/>
                <w:b/>
                <w:bCs/>
                <w:color w:val="000000"/>
                <w:sz w:val="16"/>
                <w:szCs w:val="16"/>
                <w:lang w:bidi="ne-NP"/>
              </w:rPr>
            </w:pPr>
            <w:r w:rsidRPr="001E0C74">
              <w:rPr>
                <w:rFonts w:ascii="Arial" w:eastAsia="Times New Roman" w:hAnsi="Arial" w:cs="Arial"/>
                <w:b/>
                <w:bCs/>
                <w:color w:val="000000"/>
                <w:sz w:val="16"/>
                <w:szCs w:val="16"/>
                <w:lang w:bidi="ne-NP"/>
              </w:rPr>
              <w:t>Output 1.1: Sub-component 1.1: Group Formation and Strengthening</w:t>
            </w:r>
            <w:r w:rsidRPr="001E0C74">
              <w:rPr>
                <w:rFonts w:ascii="Arial" w:eastAsia="Times New Roman" w:hAnsi="Arial" w:cs="Arial"/>
                <w:color w:val="000000"/>
                <w:sz w:val="16"/>
                <w:szCs w:val="16"/>
                <w:lang w:bidi="ne-NP"/>
              </w:rPr>
              <w:t xml:space="preserve">: </w:t>
            </w:r>
          </w:p>
        </w:tc>
        <w:tc>
          <w:tcPr>
            <w:tcW w:w="1288" w:type="dxa"/>
            <w:tcBorders>
              <w:top w:val="nil"/>
              <w:left w:val="nil"/>
              <w:bottom w:val="single" w:sz="4" w:space="0" w:color="auto"/>
              <w:right w:val="single" w:sz="4" w:space="0" w:color="auto"/>
            </w:tcBorders>
            <w:shd w:val="clear" w:color="000000" w:fill="8DB4E3"/>
            <w:noWrap/>
            <w:vAlign w:val="bottom"/>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20" w:type="dxa"/>
            <w:tcBorders>
              <w:top w:val="nil"/>
              <w:left w:val="nil"/>
              <w:bottom w:val="single" w:sz="4" w:space="0" w:color="auto"/>
              <w:right w:val="single" w:sz="4" w:space="0" w:color="auto"/>
            </w:tcBorders>
            <w:shd w:val="clear" w:color="000000" w:fill="8DB4E3"/>
            <w:noWrap/>
            <w:vAlign w:val="bottom"/>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39" w:type="dxa"/>
            <w:tcBorders>
              <w:top w:val="nil"/>
              <w:left w:val="nil"/>
              <w:bottom w:val="single" w:sz="4" w:space="0" w:color="auto"/>
              <w:right w:val="single" w:sz="4" w:space="0" w:color="auto"/>
            </w:tcBorders>
            <w:shd w:val="clear" w:color="000000" w:fill="8DB4E3"/>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480"/>
        </w:trPr>
        <w:tc>
          <w:tcPr>
            <w:tcW w:w="2710" w:type="dxa"/>
            <w:vMerge w:val="restart"/>
            <w:tcBorders>
              <w:top w:val="nil"/>
              <w:left w:val="single" w:sz="4" w:space="0" w:color="auto"/>
              <w:bottom w:val="single" w:sz="4" w:space="0" w:color="000000"/>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Small scale producers organized in groups, with a high proportion of women and vulnerable groups, are better able to respond to market demand and opportunities</w:t>
            </w: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1. No. of groups/cooperatives practicing collective marketing</w:t>
            </w:r>
            <w:r w:rsidRPr="001E0C74">
              <w:rPr>
                <w:rFonts w:ascii="Arial" w:eastAsia="Times New Roman" w:hAnsi="Arial" w:cs="Arial"/>
                <w:color w:val="FF0000"/>
                <w:sz w:val="16"/>
                <w:szCs w:val="16"/>
                <w:lang w:bidi="ne-NP"/>
              </w:rPr>
              <w:t>including volume and product mix</w:t>
            </w:r>
            <w:r w:rsidRPr="001E0C74">
              <w:rPr>
                <w:rFonts w:ascii="Arial" w:eastAsia="Times New Roman" w:hAnsi="Arial" w:cs="Arial"/>
                <w:color w:val="000000"/>
                <w:sz w:val="16"/>
                <w:szCs w:val="16"/>
                <w:lang w:bidi="ne-NP"/>
              </w:rPr>
              <w:t xml:space="preserve"> in each value chain.</w:t>
            </w:r>
          </w:p>
        </w:tc>
        <w:tc>
          <w:tcPr>
            <w:tcW w:w="1288"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20"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480"/>
        </w:trPr>
        <w:tc>
          <w:tcPr>
            <w:tcW w:w="2710"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2. No. of groups/cooperatives reporting increase market linkage in each value chain (no. of buyers/term of trade)</w:t>
            </w:r>
          </w:p>
        </w:tc>
        <w:tc>
          <w:tcPr>
            <w:tcW w:w="1288"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20"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480"/>
        </w:trPr>
        <w:tc>
          <w:tcPr>
            <w:tcW w:w="2710"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3. No. of groups and cooperatives having/managing production and post harvest facilities and equipments (including installation capacity) in each value chain.</w:t>
            </w:r>
          </w:p>
        </w:tc>
        <w:tc>
          <w:tcPr>
            <w:tcW w:w="1288"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20"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000000" w:fill="FFFFFF"/>
            <w:hideMark/>
          </w:tcPr>
          <w:p w:rsidR="001E0C74" w:rsidRPr="001E0C74" w:rsidRDefault="001E0C74" w:rsidP="001E0C74">
            <w:pPr>
              <w:spacing w:after="0" w:line="240" w:lineRule="auto"/>
              <w:rPr>
                <w:rFonts w:ascii="Arial" w:eastAsia="Times New Roman" w:hAnsi="Arial" w:cs="Arial"/>
                <w:sz w:val="16"/>
                <w:szCs w:val="16"/>
                <w:lang w:bidi="ne-NP"/>
              </w:rPr>
            </w:pPr>
            <w:r w:rsidRPr="001E0C74">
              <w:rPr>
                <w:rFonts w:ascii="Arial" w:eastAsia="Times New Roman" w:hAnsi="Arial" w:cs="Arial"/>
                <w:sz w:val="16"/>
                <w:szCs w:val="16"/>
                <w:lang w:bidi="ne-NP"/>
              </w:rPr>
              <w:t xml:space="preserve">4. Institutional capacity enhancement of </w:t>
            </w:r>
            <w:r w:rsidRPr="001E0C74">
              <w:rPr>
                <w:rFonts w:ascii="Arial" w:eastAsia="Times New Roman" w:hAnsi="Arial" w:cs="Arial"/>
                <w:sz w:val="16"/>
                <w:szCs w:val="16"/>
                <w:lang w:bidi="ne-NP"/>
              </w:rPr>
              <w:lastRenderedPageBreak/>
              <w:t>groups/cooperatives.</w:t>
            </w:r>
          </w:p>
        </w:tc>
        <w:tc>
          <w:tcPr>
            <w:tcW w:w="1288"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lastRenderedPageBreak/>
              <w:t> </w:t>
            </w:r>
          </w:p>
        </w:tc>
        <w:tc>
          <w:tcPr>
            <w:tcW w:w="1120"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39" w:type="dxa"/>
            <w:tcBorders>
              <w:top w:val="nil"/>
              <w:left w:val="nil"/>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6760" w:type="dxa"/>
            <w:gridSpan w:val="2"/>
            <w:tcBorders>
              <w:top w:val="single" w:sz="4" w:space="0" w:color="auto"/>
              <w:left w:val="single" w:sz="4" w:space="0" w:color="auto"/>
              <w:bottom w:val="single" w:sz="4" w:space="0" w:color="auto"/>
              <w:right w:val="single" w:sz="4" w:space="0" w:color="auto"/>
            </w:tcBorders>
            <w:shd w:val="clear" w:color="000000" w:fill="D7E4BC"/>
            <w:vAlign w:val="center"/>
            <w:hideMark/>
          </w:tcPr>
          <w:p w:rsidR="001E0C74" w:rsidRPr="001E0C74" w:rsidRDefault="001E0C74" w:rsidP="001E0C74">
            <w:pPr>
              <w:spacing w:after="0" w:line="240" w:lineRule="auto"/>
              <w:rPr>
                <w:rFonts w:ascii="Arial" w:eastAsia="Times New Roman" w:hAnsi="Arial" w:cs="Arial"/>
                <w:b/>
                <w:bCs/>
                <w:color w:val="000000"/>
                <w:sz w:val="16"/>
                <w:szCs w:val="16"/>
                <w:lang w:bidi="ne-NP"/>
              </w:rPr>
            </w:pPr>
            <w:r w:rsidRPr="001E0C74">
              <w:rPr>
                <w:rFonts w:ascii="Arial" w:eastAsia="Times New Roman" w:hAnsi="Arial" w:cs="Arial"/>
                <w:b/>
                <w:bCs/>
                <w:color w:val="000000"/>
                <w:sz w:val="16"/>
                <w:szCs w:val="16"/>
                <w:lang w:bidi="ne-NP"/>
              </w:rPr>
              <w:lastRenderedPageBreak/>
              <w:t>Output 1.2: Sub-component 1.2: Social and Gender Inclusion:</w:t>
            </w:r>
          </w:p>
        </w:tc>
        <w:tc>
          <w:tcPr>
            <w:tcW w:w="1288" w:type="dxa"/>
            <w:tcBorders>
              <w:top w:val="nil"/>
              <w:left w:val="nil"/>
              <w:bottom w:val="single" w:sz="4" w:space="0" w:color="auto"/>
              <w:right w:val="single" w:sz="4" w:space="0" w:color="auto"/>
            </w:tcBorders>
            <w:shd w:val="clear" w:color="000000" w:fill="D7E4BC"/>
            <w:noWrap/>
            <w:vAlign w:val="bottom"/>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20" w:type="dxa"/>
            <w:tcBorders>
              <w:top w:val="nil"/>
              <w:left w:val="nil"/>
              <w:bottom w:val="single" w:sz="4" w:space="0" w:color="auto"/>
              <w:right w:val="single" w:sz="4" w:space="0" w:color="auto"/>
            </w:tcBorders>
            <w:shd w:val="clear" w:color="000000" w:fill="D7E4BC"/>
            <w:noWrap/>
            <w:vAlign w:val="bottom"/>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39" w:type="dxa"/>
            <w:tcBorders>
              <w:top w:val="nil"/>
              <w:left w:val="nil"/>
              <w:bottom w:val="single" w:sz="4" w:space="0" w:color="auto"/>
              <w:right w:val="single" w:sz="4" w:space="0" w:color="auto"/>
            </w:tcBorders>
            <w:shd w:val="clear" w:color="000000" w:fill="D7E4BC"/>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480"/>
        </w:trPr>
        <w:tc>
          <w:tcPr>
            <w:tcW w:w="2710" w:type="dxa"/>
            <w:vMerge w:val="restart"/>
            <w:tcBorders>
              <w:top w:val="nil"/>
              <w:left w:val="single" w:sz="4" w:space="0" w:color="auto"/>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High portion of risk adverse persons/households and landless in project communities participate in the project</w:t>
            </w: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1.  No. of poor HHs participating in the project (proportionally to their presence in the project region) disaggregated by gender, caste/ethnicity, poverty and value chain.</w:t>
            </w:r>
          </w:p>
        </w:tc>
        <w:tc>
          <w:tcPr>
            <w:tcW w:w="1288"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20"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720"/>
        </w:trPr>
        <w:tc>
          <w:tcPr>
            <w:tcW w:w="2710" w:type="dxa"/>
            <w:vMerge/>
            <w:tcBorders>
              <w:top w:val="nil"/>
              <w:left w:val="single" w:sz="4" w:space="0" w:color="auto"/>
              <w:bottom w:val="single" w:sz="4" w:space="0" w:color="auto"/>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2. People attending business</w:t>
            </w:r>
            <w:r w:rsidRPr="001E0C74">
              <w:rPr>
                <w:rFonts w:ascii="Arial" w:eastAsia="Times New Roman" w:hAnsi="Arial" w:cs="Arial"/>
                <w:sz w:val="16"/>
                <w:szCs w:val="16"/>
                <w:lang w:bidi="ne-NP"/>
              </w:rPr>
              <w:t xml:space="preserve"> functional</w:t>
            </w:r>
            <w:r w:rsidRPr="001E0C74">
              <w:rPr>
                <w:rFonts w:ascii="Arial" w:eastAsia="Times New Roman" w:hAnsi="Arial" w:cs="Arial"/>
                <w:color w:val="000000"/>
                <w:sz w:val="16"/>
                <w:szCs w:val="16"/>
                <w:lang w:bidi="ne-NP"/>
              </w:rPr>
              <w:t xml:space="preserve"> literacy </w:t>
            </w:r>
            <w:r w:rsidRPr="001E0C74">
              <w:rPr>
                <w:rFonts w:ascii="Arial" w:eastAsia="Times New Roman" w:hAnsi="Arial" w:cs="Arial"/>
                <w:sz w:val="16"/>
                <w:szCs w:val="16"/>
                <w:lang w:bidi="ne-NP"/>
              </w:rPr>
              <w:t>and numeracy classes disaggreg</w:t>
            </w:r>
            <w:r w:rsidRPr="001E0C74">
              <w:rPr>
                <w:rFonts w:ascii="Arial" w:eastAsia="Times New Roman" w:hAnsi="Arial" w:cs="Arial"/>
                <w:color w:val="000000"/>
                <w:sz w:val="16"/>
                <w:szCs w:val="16"/>
                <w:lang w:bidi="ne-NP"/>
              </w:rPr>
              <w:t>ated by gender, caste/ethnicity, and poverty (target of at least 700 participants by project end)</w:t>
            </w:r>
            <w:r w:rsidRPr="001E0C74">
              <w:rPr>
                <w:rFonts w:ascii="Arial" w:eastAsia="Times New Roman" w:hAnsi="Arial" w:cs="Arial"/>
                <w:color w:val="FF0000"/>
                <w:sz w:val="16"/>
                <w:szCs w:val="16"/>
                <w:lang w:bidi="ne-NP"/>
              </w:rPr>
              <w:br/>
              <w:t>[RIMS indicator].</w:t>
            </w:r>
          </w:p>
        </w:tc>
        <w:tc>
          <w:tcPr>
            <w:tcW w:w="1288"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xml:space="preserve">                  700 </w:t>
            </w:r>
          </w:p>
        </w:tc>
        <w:tc>
          <w:tcPr>
            <w:tcW w:w="1120"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480"/>
        </w:trPr>
        <w:tc>
          <w:tcPr>
            <w:tcW w:w="2710" w:type="dxa"/>
            <w:vMerge/>
            <w:tcBorders>
              <w:top w:val="nil"/>
              <w:left w:val="single" w:sz="4" w:space="0" w:color="auto"/>
              <w:bottom w:val="single" w:sz="4" w:space="0" w:color="auto"/>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3. No. of women in leadership position in producer/user/marketing/trading groups and cooperatives by caste/ethnicity and poverty.</w:t>
            </w:r>
          </w:p>
        </w:tc>
        <w:tc>
          <w:tcPr>
            <w:tcW w:w="1288"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20"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6760" w:type="dxa"/>
            <w:gridSpan w:val="2"/>
            <w:tcBorders>
              <w:top w:val="single" w:sz="4" w:space="0" w:color="auto"/>
              <w:left w:val="single" w:sz="4" w:space="0" w:color="auto"/>
              <w:bottom w:val="single" w:sz="4" w:space="0" w:color="auto"/>
              <w:right w:val="single" w:sz="4" w:space="0" w:color="auto"/>
            </w:tcBorders>
            <w:shd w:val="clear" w:color="000000" w:fill="8DB4E3"/>
            <w:vAlign w:val="center"/>
            <w:hideMark/>
          </w:tcPr>
          <w:p w:rsidR="001E0C74" w:rsidRPr="001E0C74" w:rsidRDefault="001E0C74" w:rsidP="001E0C74">
            <w:pPr>
              <w:spacing w:after="0" w:line="240" w:lineRule="auto"/>
              <w:rPr>
                <w:rFonts w:ascii="Arial" w:eastAsia="Times New Roman" w:hAnsi="Arial" w:cs="Arial"/>
                <w:b/>
                <w:bCs/>
                <w:color w:val="000000"/>
                <w:sz w:val="16"/>
                <w:szCs w:val="16"/>
                <w:lang w:bidi="ne-NP"/>
              </w:rPr>
            </w:pPr>
            <w:r w:rsidRPr="001E0C74">
              <w:rPr>
                <w:rFonts w:ascii="Arial" w:eastAsia="Times New Roman" w:hAnsi="Arial" w:cs="Arial"/>
                <w:b/>
                <w:bCs/>
                <w:color w:val="000000"/>
                <w:sz w:val="16"/>
                <w:szCs w:val="16"/>
                <w:lang w:bidi="ne-NP"/>
              </w:rPr>
              <w:t>Output 1.3 Sub-Component 1.3: Value Chain Fund:</w:t>
            </w:r>
          </w:p>
        </w:tc>
        <w:tc>
          <w:tcPr>
            <w:tcW w:w="1288" w:type="dxa"/>
            <w:tcBorders>
              <w:top w:val="nil"/>
              <w:left w:val="nil"/>
              <w:bottom w:val="single" w:sz="4" w:space="0" w:color="auto"/>
              <w:right w:val="single" w:sz="4" w:space="0" w:color="auto"/>
            </w:tcBorders>
            <w:shd w:val="clear" w:color="000000" w:fill="8DB4E3"/>
            <w:noWrap/>
            <w:vAlign w:val="bottom"/>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20" w:type="dxa"/>
            <w:tcBorders>
              <w:top w:val="nil"/>
              <w:left w:val="nil"/>
              <w:bottom w:val="single" w:sz="4" w:space="0" w:color="auto"/>
              <w:right w:val="single" w:sz="4" w:space="0" w:color="auto"/>
            </w:tcBorders>
            <w:shd w:val="clear" w:color="000000" w:fill="8DB4E3"/>
            <w:noWrap/>
            <w:vAlign w:val="bottom"/>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39" w:type="dxa"/>
            <w:tcBorders>
              <w:top w:val="nil"/>
              <w:left w:val="nil"/>
              <w:bottom w:val="single" w:sz="4" w:space="0" w:color="auto"/>
              <w:right w:val="single" w:sz="4" w:space="0" w:color="auto"/>
            </w:tcBorders>
            <w:shd w:val="clear" w:color="000000" w:fill="8DB4E3"/>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480"/>
        </w:trPr>
        <w:tc>
          <w:tcPr>
            <w:tcW w:w="2710" w:type="dxa"/>
            <w:vMerge w:val="restart"/>
            <w:tcBorders>
              <w:top w:val="nil"/>
              <w:left w:val="single" w:sz="4" w:space="0" w:color="auto"/>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b/>
                <w:bCs/>
                <w:color w:val="000000"/>
                <w:sz w:val="16"/>
                <w:szCs w:val="16"/>
                <w:lang w:bidi="ne-NP"/>
              </w:rPr>
              <w:t xml:space="preserve">Output 1.3.1: </w:t>
            </w:r>
            <w:r w:rsidRPr="001E0C74">
              <w:rPr>
                <w:rFonts w:ascii="Arial" w:eastAsia="Times New Roman" w:hAnsi="Arial" w:cs="Arial"/>
                <w:color w:val="000000"/>
                <w:sz w:val="16"/>
                <w:szCs w:val="16"/>
                <w:lang w:bidi="ne-NP"/>
              </w:rPr>
              <w:t>Infrastructure, equipment and certification financed by the Value Chain Fund is contributing to the profitable production and marketing of the project’s high value commodities</w:t>
            </w: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 xml:space="preserve">1. No. of business plan successfully implemented through window 1 (50:50) and 2 (85:15) </w:t>
            </w:r>
            <w:r w:rsidRPr="001E0C74">
              <w:rPr>
                <w:rFonts w:ascii="Arial" w:eastAsia="Times New Roman" w:hAnsi="Arial" w:cs="Arial"/>
                <w:color w:val="FF0000"/>
                <w:sz w:val="16"/>
                <w:szCs w:val="16"/>
                <w:lang w:bidi="ne-NP"/>
              </w:rPr>
              <w:t>[RIMS indicator]</w:t>
            </w:r>
            <w:r w:rsidRPr="001E0C74">
              <w:rPr>
                <w:rFonts w:ascii="Arial" w:eastAsia="Times New Roman" w:hAnsi="Arial" w:cs="Arial"/>
                <w:color w:val="000000"/>
                <w:sz w:val="16"/>
                <w:szCs w:val="16"/>
                <w:lang w:bidi="ne-NP"/>
              </w:rPr>
              <w:t xml:space="preserve"> in each value chain.</w:t>
            </w:r>
          </w:p>
        </w:tc>
        <w:tc>
          <w:tcPr>
            <w:tcW w:w="1288"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20"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480"/>
        </w:trPr>
        <w:tc>
          <w:tcPr>
            <w:tcW w:w="2710" w:type="dxa"/>
            <w:vMerge/>
            <w:tcBorders>
              <w:top w:val="nil"/>
              <w:left w:val="single" w:sz="4" w:space="0" w:color="auto"/>
              <w:bottom w:val="single" w:sz="4" w:space="0" w:color="auto"/>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2. No. of producers and value of products supplied to invested business disaggregated by gender, caste/ethnicity, poverty and value chain.</w:t>
            </w:r>
          </w:p>
        </w:tc>
        <w:tc>
          <w:tcPr>
            <w:tcW w:w="1288" w:type="dxa"/>
            <w:tcBorders>
              <w:top w:val="nil"/>
              <w:left w:val="nil"/>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39" w:type="dxa"/>
            <w:tcBorders>
              <w:top w:val="nil"/>
              <w:left w:val="nil"/>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auto"/>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jc w:val="both"/>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No. of producers  under VCF and PPF</w:t>
            </w:r>
          </w:p>
        </w:tc>
        <w:tc>
          <w:tcPr>
            <w:tcW w:w="1288"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20"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auto"/>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jc w:val="both"/>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Value of Supplied to invested business (NRs Million)</w:t>
            </w:r>
          </w:p>
        </w:tc>
        <w:tc>
          <w:tcPr>
            <w:tcW w:w="1288"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20"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auto"/>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jc w:val="right"/>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Off-season Vegetable</w:t>
            </w:r>
          </w:p>
        </w:tc>
        <w:tc>
          <w:tcPr>
            <w:tcW w:w="1288"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20"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auto"/>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jc w:val="right"/>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Goat</w:t>
            </w:r>
          </w:p>
        </w:tc>
        <w:tc>
          <w:tcPr>
            <w:tcW w:w="1288"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20"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auto"/>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jc w:val="right"/>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Apple</w:t>
            </w:r>
          </w:p>
        </w:tc>
        <w:tc>
          <w:tcPr>
            <w:tcW w:w="1288"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20"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auto"/>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jc w:val="right"/>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Turmeric</w:t>
            </w:r>
          </w:p>
        </w:tc>
        <w:tc>
          <w:tcPr>
            <w:tcW w:w="1288"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20"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auto"/>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jc w:val="right"/>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Ginger</w:t>
            </w:r>
          </w:p>
        </w:tc>
        <w:tc>
          <w:tcPr>
            <w:tcW w:w="1288"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20"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auto"/>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jc w:val="right"/>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Vegetable Seed</w:t>
            </w:r>
          </w:p>
        </w:tc>
        <w:tc>
          <w:tcPr>
            <w:tcW w:w="1288"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20"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auto"/>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jc w:val="right"/>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Timur</w:t>
            </w:r>
          </w:p>
        </w:tc>
        <w:tc>
          <w:tcPr>
            <w:tcW w:w="1288"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20"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480"/>
        </w:trPr>
        <w:tc>
          <w:tcPr>
            <w:tcW w:w="2710" w:type="dxa"/>
            <w:vMerge/>
            <w:tcBorders>
              <w:top w:val="nil"/>
              <w:left w:val="single" w:sz="4" w:space="0" w:color="auto"/>
              <w:bottom w:val="single" w:sz="4" w:space="0" w:color="auto"/>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000000" w:fill="FFFFFF"/>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3. No. of producers/traders accessing Infrastructure and equipments facilities disaggregated by gender, caste/ethnicity, poverty and Value Chain through value chain fund.</w:t>
            </w:r>
          </w:p>
        </w:tc>
        <w:tc>
          <w:tcPr>
            <w:tcW w:w="1288"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xml:space="preserve">            13,555 </w:t>
            </w:r>
          </w:p>
        </w:tc>
        <w:tc>
          <w:tcPr>
            <w:tcW w:w="1120"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480"/>
        </w:trPr>
        <w:tc>
          <w:tcPr>
            <w:tcW w:w="2710" w:type="dxa"/>
            <w:vMerge/>
            <w:tcBorders>
              <w:top w:val="nil"/>
              <w:left w:val="single" w:sz="4" w:space="0" w:color="auto"/>
              <w:bottom w:val="single" w:sz="4" w:space="0" w:color="auto"/>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000000" w:fill="FFFFFF"/>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4. No. of Producers and traders increase installed capacity and utilization of equipments and infrastructures by gender, caste/ethnicity and poverty in each value chain.</w:t>
            </w:r>
          </w:p>
        </w:tc>
        <w:tc>
          <w:tcPr>
            <w:tcW w:w="1288"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20"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480"/>
        </w:trPr>
        <w:tc>
          <w:tcPr>
            <w:tcW w:w="2710" w:type="dxa"/>
            <w:vMerge w:val="restart"/>
            <w:tcBorders>
              <w:top w:val="nil"/>
              <w:left w:val="single" w:sz="4" w:space="0" w:color="auto"/>
              <w:bottom w:val="nil"/>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b/>
                <w:bCs/>
                <w:color w:val="000000"/>
                <w:sz w:val="16"/>
                <w:szCs w:val="16"/>
                <w:lang w:bidi="ne-NP"/>
              </w:rPr>
              <w:t>Output 1.3.1:</w:t>
            </w:r>
            <w:r w:rsidRPr="001E0C74">
              <w:rPr>
                <w:rFonts w:ascii="Arial" w:eastAsia="Times New Roman" w:hAnsi="Arial" w:cs="Arial"/>
                <w:color w:val="000000"/>
                <w:sz w:val="16"/>
                <w:szCs w:val="16"/>
                <w:lang w:bidi="ne-NP"/>
              </w:rPr>
              <w:t xml:space="preserve"> Incremental volumes of agricultural commodities and NTFPs/MAPs are being produced in the quantities and qualities specified in contracts with agribusinesses</w:t>
            </w:r>
          </w:p>
        </w:tc>
        <w:tc>
          <w:tcPr>
            <w:tcW w:w="4050" w:type="dxa"/>
            <w:tcBorders>
              <w:top w:val="nil"/>
              <w:left w:val="nil"/>
              <w:bottom w:val="single" w:sz="4" w:space="0" w:color="auto"/>
              <w:right w:val="single" w:sz="4" w:space="0" w:color="auto"/>
            </w:tcBorders>
            <w:shd w:val="clear" w:color="000000" w:fill="FFFFFF"/>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1. No. of producers and traders accessing improved production and processing technologies disaggregated by gender, caste/ethnicity and poverty and value chain.</w:t>
            </w:r>
          </w:p>
        </w:tc>
        <w:tc>
          <w:tcPr>
            <w:tcW w:w="1288"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20"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480"/>
        </w:trPr>
        <w:tc>
          <w:tcPr>
            <w:tcW w:w="2710" w:type="dxa"/>
            <w:vMerge/>
            <w:tcBorders>
              <w:top w:val="nil"/>
              <w:left w:val="single" w:sz="4" w:space="0" w:color="auto"/>
              <w:bottom w:val="nil"/>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000000" w:fill="FFFFFF"/>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2. X% reduction in post-harvest loss disaggregated by gender, caste/ethnicity and poverty and value chain.</w:t>
            </w:r>
          </w:p>
        </w:tc>
        <w:tc>
          <w:tcPr>
            <w:tcW w:w="1288"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20"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480"/>
        </w:trPr>
        <w:tc>
          <w:tcPr>
            <w:tcW w:w="2710" w:type="dxa"/>
            <w:vMerge/>
            <w:tcBorders>
              <w:top w:val="nil"/>
              <w:left w:val="single" w:sz="4" w:space="0" w:color="auto"/>
              <w:bottom w:val="nil"/>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3. 60% of 13,500 hhs has increased access to productive assets (inputs, processing equipment, tools, technical assistance) disaggregated by gender, caste/ethnicity, poverty in each value chain.</w:t>
            </w:r>
          </w:p>
        </w:tc>
        <w:tc>
          <w:tcPr>
            <w:tcW w:w="1288"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xml:space="preserve">                     60 </w:t>
            </w:r>
          </w:p>
        </w:tc>
        <w:tc>
          <w:tcPr>
            <w:tcW w:w="1120"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720"/>
        </w:trPr>
        <w:tc>
          <w:tcPr>
            <w:tcW w:w="2710" w:type="dxa"/>
            <w:vMerge/>
            <w:tcBorders>
              <w:top w:val="nil"/>
              <w:left w:val="single" w:sz="4" w:space="0" w:color="auto"/>
              <w:bottom w:val="nil"/>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nil"/>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sz w:val="16"/>
                <w:szCs w:val="16"/>
                <w:lang w:bidi="ne-NP"/>
              </w:rPr>
            </w:pPr>
            <w:r w:rsidRPr="001E0C74">
              <w:rPr>
                <w:rFonts w:ascii="Arial" w:eastAsia="Times New Roman" w:hAnsi="Arial" w:cs="Arial"/>
                <w:sz w:val="16"/>
                <w:szCs w:val="16"/>
                <w:lang w:bidi="ne-NP"/>
              </w:rPr>
              <w:t xml:space="preserve">4. No. of people trained in post production, processing and marketing by gender, caste/ethnicity, poverty and value chain </w:t>
            </w:r>
            <w:r w:rsidRPr="001E0C74">
              <w:rPr>
                <w:rFonts w:ascii="Arial" w:eastAsia="Times New Roman" w:hAnsi="Arial" w:cs="Arial"/>
                <w:sz w:val="16"/>
                <w:szCs w:val="16"/>
                <w:lang w:bidi="ne-NP"/>
              </w:rPr>
              <w:br/>
            </w:r>
            <w:r w:rsidRPr="001E0C74">
              <w:rPr>
                <w:rFonts w:ascii="Arial" w:eastAsia="Times New Roman" w:hAnsi="Arial" w:cs="Arial"/>
                <w:color w:val="FF0000"/>
                <w:sz w:val="16"/>
                <w:szCs w:val="16"/>
                <w:lang w:bidi="ne-NP"/>
              </w:rPr>
              <w:t>[RIMS indicator].</w:t>
            </w:r>
          </w:p>
        </w:tc>
        <w:tc>
          <w:tcPr>
            <w:tcW w:w="1288"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20"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67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rPr>
                <w:rFonts w:ascii="Arial" w:eastAsia="Times New Roman" w:hAnsi="Arial" w:cs="Arial"/>
                <w:b/>
                <w:bCs/>
                <w:sz w:val="16"/>
                <w:szCs w:val="16"/>
                <w:lang w:bidi="ne-NP"/>
              </w:rPr>
            </w:pPr>
            <w:r w:rsidRPr="001E0C74">
              <w:rPr>
                <w:rFonts w:ascii="Arial" w:eastAsia="Times New Roman" w:hAnsi="Arial" w:cs="Arial"/>
                <w:b/>
                <w:bCs/>
                <w:sz w:val="16"/>
                <w:szCs w:val="16"/>
                <w:lang w:bidi="ne-NP"/>
              </w:rPr>
              <w:t>Output 1.4: Subcomponent 1.4: Sector  development fund</w:t>
            </w:r>
          </w:p>
        </w:tc>
        <w:tc>
          <w:tcPr>
            <w:tcW w:w="1288"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20"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val="restart"/>
            <w:tcBorders>
              <w:top w:val="nil"/>
              <w:left w:val="single" w:sz="4" w:space="0" w:color="auto"/>
              <w:bottom w:val="single" w:sz="4" w:space="0" w:color="000000"/>
              <w:right w:val="single" w:sz="4" w:space="0" w:color="auto"/>
            </w:tcBorders>
            <w:shd w:val="clear" w:color="000000" w:fill="FFFFFF"/>
            <w:hideMark/>
          </w:tcPr>
          <w:p w:rsidR="001E0C74" w:rsidRPr="001E0C74" w:rsidRDefault="001E0C74" w:rsidP="001E0C74">
            <w:pPr>
              <w:spacing w:after="0" w:line="240" w:lineRule="auto"/>
              <w:rPr>
                <w:rFonts w:ascii="Arial" w:eastAsia="Times New Roman" w:hAnsi="Arial" w:cs="Arial"/>
                <w:sz w:val="16"/>
                <w:szCs w:val="16"/>
                <w:lang w:bidi="ne-NP"/>
              </w:rPr>
            </w:pPr>
            <w:r w:rsidRPr="001E0C74">
              <w:rPr>
                <w:rFonts w:ascii="Arial" w:eastAsia="Times New Roman" w:hAnsi="Arial" w:cs="Arial"/>
                <w:sz w:val="16"/>
                <w:szCs w:val="16"/>
                <w:lang w:bidi="ne-NP"/>
              </w:rPr>
              <w:t xml:space="preserve">Physical infrastructure and other activities that support whole sector s are contributing to support growth of agro-businesses  </w:t>
            </w:r>
          </w:p>
        </w:tc>
        <w:tc>
          <w:tcPr>
            <w:tcW w:w="4050" w:type="dxa"/>
            <w:tcBorders>
              <w:top w:val="nil"/>
              <w:left w:val="nil"/>
              <w:bottom w:val="single" w:sz="4" w:space="0" w:color="auto"/>
              <w:right w:val="single" w:sz="4" w:space="0" w:color="auto"/>
            </w:tcBorders>
            <w:shd w:val="clear" w:color="000000" w:fill="FFFFFF"/>
            <w:vAlign w:val="bottom"/>
            <w:hideMark/>
          </w:tcPr>
          <w:p w:rsidR="001E0C74" w:rsidRPr="001E0C74" w:rsidRDefault="001E0C74" w:rsidP="001E0C74">
            <w:pPr>
              <w:spacing w:after="0" w:line="240" w:lineRule="auto"/>
              <w:rPr>
                <w:rFonts w:ascii="Arial" w:eastAsia="Times New Roman" w:hAnsi="Arial" w:cs="Arial"/>
                <w:sz w:val="16"/>
                <w:szCs w:val="16"/>
                <w:lang w:bidi="ne-NP"/>
              </w:rPr>
            </w:pPr>
            <w:r w:rsidRPr="001E0C74">
              <w:rPr>
                <w:rFonts w:ascii="Arial" w:eastAsia="Times New Roman" w:hAnsi="Arial" w:cs="Arial"/>
                <w:sz w:val="16"/>
                <w:szCs w:val="16"/>
                <w:lang w:bidi="ne-NP"/>
              </w:rPr>
              <w:t xml:space="preserve">1. Number  of wholesale markets built </w:t>
            </w:r>
          </w:p>
        </w:tc>
        <w:tc>
          <w:tcPr>
            <w:tcW w:w="1288"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xml:space="preserve">                     13 </w:t>
            </w:r>
          </w:p>
        </w:tc>
        <w:tc>
          <w:tcPr>
            <w:tcW w:w="1120"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Arial" w:eastAsia="Times New Roman" w:hAnsi="Arial" w:cs="Arial"/>
                <w:sz w:val="16"/>
                <w:szCs w:val="16"/>
                <w:lang w:bidi="ne-NP"/>
              </w:rPr>
            </w:pPr>
          </w:p>
        </w:tc>
        <w:tc>
          <w:tcPr>
            <w:tcW w:w="4050" w:type="dxa"/>
            <w:tcBorders>
              <w:top w:val="nil"/>
              <w:left w:val="nil"/>
              <w:bottom w:val="single" w:sz="4" w:space="0" w:color="auto"/>
              <w:right w:val="single" w:sz="4" w:space="0" w:color="auto"/>
            </w:tcBorders>
            <w:shd w:val="clear" w:color="000000" w:fill="FFFFFF"/>
            <w:vAlign w:val="bottom"/>
            <w:hideMark/>
          </w:tcPr>
          <w:p w:rsidR="001E0C74" w:rsidRPr="001E0C74" w:rsidRDefault="001E0C74" w:rsidP="001E0C74">
            <w:pPr>
              <w:spacing w:after="0" w:line="240" w:lineRule="auto"/>
              <w:rPr>
                <w:rFonts w:ascii="Arial" w:eastAsia="Times New Roman" w:hAnsi="Arial" w:cs="Arial"/>
                <w:sz w:val="16"/>
                <w:szCs w:val="16"/>
                <w:lang w:bidi="ne-NP"/>
              </w:rPr>
            </w:pPr>
            <w:r w:rsidRPr="001E0C74">
              <w:rPr>
                <w:rFonts w:ascii="Arial" w:eastAsia="Times New Roman" w:hAnsi="Arial" w:cs="Arial"/>
                <w:sz w:val="16"/>
                <w:szCs w:val="16"/>
                <w:lang w:bidi="ne-NP"/>
              </w:rPr>
              <w:t xml:space="preserve">2.  Number  of systems such as seed certifications supported, quality testing facilities etc established   </w:t>
            </w:r>
          </w:p>
        </w:tc>
        <w:tc>
          <w:tcPr>
            <w:tcW w:w="1288"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xml:space="preserve">                       2 </w:t>
            </w:r>
          </w:p>
        </w:tc>
        <w:tc>
          <w:tcPr>
            <w:tcW w:w="1120"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Arial" w:eastAsia="Times New Roman" w:hAnsi="Arial" w:cs="Arial"/>
                <w:sz w:val="16"/>
                <w:szCs w:val="16"/>
                <w:lang w:bidi="ne-NP"/>
              </w:rPr>
            </w:pPr>
          </w:p>
        </w:tc>
        <w:tc>
          <w:tcPr>
            <w:tcW w:w="4050" w:type="dxa"/>
            <w:tcBorders>
              <w:top w:val="nil"/>
              <w:left w:val="nil"/>
              <w:bottom w:val="single" w:sz="4" w:space="0" w:color="auto"/>
              <w:right w:val="single" w:sz="4" w:space="0" w:color="auto"/>
            </w:tcBorders>
            <w:shd w:val="clear" w:color="000000" w:fill="FFFFFF"/>
            <w:vAlign w:val="bottom"/>
            <w:hideMark/>
          </w:tcPr>
          <w:p w:rsidR="001E0C74" w:rsidRPr="001E0C74" w:rsidRDefault="001E0C74" w:rsidP="001E0C74">
            <w:pPr>
              <w:spacing w:after="0" w:line="240" w:lineRule="auto"/>
              <w:rPr>
                <w:rFonts w:ascii="Arial" w:eastAsia="Times New Roman" w:hAnsi="Arial" w:cs="Arial"/>
                <w:sz w:val="16"/>
                <w:szCs w:val="16"/>
                <w:lang w:bidi="ne-NP"/>
              </w:rPr>
            </w:pPr>
            <w:r w:rsidRPr="001E0C74">
              <w:rPr>
                <w:rFonts w:ascii="Arial" w:eastAsia="Times New Roman" w:hAnsi="Arial" w:cs="Arial"/>
                <w:sz w:val="16"/>
                <w:szCs w:val="16"/>
                <w:lang w:bidi="ne-NP"/>
              </w:rPr>
              <w:t>3. Number of action research supported</w:t>
            </w:r>
          </w:p>
        </w:tc>
        <w:tc>
          <w:tcPr>
            <w:tcW w:w="1288"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xml:space="preserve">                     10 </w:t>
            </w:r>
          </w:p>
        </w:tc>
        <w:tc>
          <w:tcPr>
            <w:tcW w:w="1120"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67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rPr>
                <w:rFonts w:ascii="Arial" w:eastAsia="Times New Roman" w:hAnsi="Arial" w:cs="Arial"/>
                <w:b/>
                <w:bCs/>
                <w:sz w:val="16"/>
                <w:szCs w:val="16"/>
                <w:lang w:bidi="ne-NP"/>
              </w:rPr>
            </w:pPr>
            <w:r w:rsidRPr="001E0C74">
              <w:rPr>
                <w:rFonts w:ascii="Arial" w:eastAsia="Times New Roman" w:hAnsi="Arial" w:cs="Arial"/>
                <w:b/>
                <w:bCs/>
                <w:sz w:val="16"/>
                <w:szCs w:val="16"/>
                <w:lang w:bidi="ne-NP"/>
              </w:rPr>
              <w:t xml:space="preserve">Output 1.5: Sub-Component 1.5: Inclusion Fund  </w:t>
            </w:r>
          </w:p>
        </w:tc>
        <w:tc>
          <w:tcPr>
            <w:tcW w:w="1288"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20"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tcBorders>
              <w:top w:val="nil"/>
              <w:left w:val="single" w:sz="4" w:space="0" w:color="auto"/>
              <w:bottom w:val="single" w:sz="4" w:space="0" w:color="auto"/>
              <w:right w:val="single" w:sz="4" w:space="0" w:color="auto"/>
            </w:tcBorders>
            <w:shd w:val="clear" w:color="000000" w:fill="FFFFFF"/>
            <w:hideMark/>
          </w:tcPr>
          <w:p w:rsidR="001E0C74" w:rsidRPr="001E0C74" w:rsidRDefault="001E0C74" w:rsidP="001E0C74">
            <w:pPr>
              <w:spacing w:after="0" w:line="240" w:lineRule="auto"/>
              <w:rPr>
                <w:rFonts w:ascii="Arial" w:eastAsia="Times New Roman" w:hAnsi="Arial" w:cs="Arial"/>
                <w:b/>
                <w:bCs/>
                <w:sz w:val="16"/>
                <w:szCs w:val="16"/>
                <w:lang w:bidi="ne-NP"/>
              </w:rPr>
            </w:pPr>
            <w:r w:rsidRPr="001E0C74">
              <w:rPr>
                <w:rFonts w:ascii="Arial" w:eastAsia="Times New Roman" w:hAnsi="Arial" w:cs="Arial"/>
                <w:b/>
                <w:bCs/>
                <w:sz w:val="16"/>
                <w:szCs w:val="16"/>
                <w:lang w:bidi="ne-NP"/>
              </w:rPr>
              <w:lastRenderedPageBreak/>
              <w:t>A. Poverty Inclusion fund</w:t>
            </w:r>
          </w:p>
        </w:tc>
        <w:tc>
          <w:tcPr>
            <w:tcW w:w="4050" w:type="dxa"/>
            <w:tcBorders>
              <w:top w:val="nil"/>
              <w:left w:val="nil"/>
              <w:bottom w:val="single" w:sz="4" w:space="0" w:color="auto"/>
              <w:right w:val="single" w:sz="4" w:space="0" w:color="auto"/>
            </w:tcBorders>
            <w:shd w:val="clear" w:color="000000" w:fill="FFFFFF"/>
            <w:vAlign w:val="bottom"/>
            <w:hideMark/>
          </w:tcPr>
          <w:p w:rsidR="001E0C74" w:rsidRPr="001E0C74" w:rsidRDefault="001E0C74" w:rsidP="001E0C74">
            <w:pPr>
              <w:spacing w:after="0" w:line="240" w:lineRule="auto"/>
              <w:rPr>
                <w:rFonts w:ascii="Arial" w:eastAsia="Times New Roman" w:hAnsi="Arial" w:cs="Arial"/>
                <w:sz w:val="16"/>
                <w:szCs w:val="16"/>
                <w:lang w:bidi="ne-NP"/>
              </w:rPr>
            </w:pPr>
            <w:r w:rsidRPr="001E0C74">
              <w:rPr>
                <w:rFonts w:ascii="Arial" w:eastAsia="Times New Roman" w:hAnsi="Arial" w:cs="Arial"/>
                <w:sz w:val="16"/>
                <w:szCs w:val="16"/>
                <w:lang w:bidi="ne-NP"/>
              </w:rPr>
              <w:t> </w:t>
            </w:r>
          </w:p>
        </w:tc>
        <w:tc>
          <w:tcPr>
            <w:tcW w:w="1288"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20"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val="restart"/>
            <w:tcBorders>
              <w:top w:val="nil"/>
              <w:left w:val="single" w:sz="4" w:space="0" w:color="auto"/>
              <w:bottom w:val="single" w:sz="4" w:space="0" w:color="000000"/>
              <w:right w:val="single" w:sz="4" w:space="0" w:color="auto"/>
            </w:tcBorders>
            <w:shd w:val="clear" w:color="000000" w:fill="FFFFFF"/>
            <w:hideMark/>
          </w:tcPr>
          <w:p w:rsidR="001E0C74" w:rsidRPr="001E0C74" w:rsidRDefault="001E0C74" w:rsidP="001E0C74">
            <w:pPr>
              <w:spacing w:after="0" w:line="240" w:lineRule="auto"/>
              <w:rPr>
                <w:rFonts w:ascii="Arial" w:eastAsia="Times New Roman" w:hAnsi="Arial" w:cs="Arial"/>
                <w:sz w:val="16"/>
                <w:szCs w:val="16"/>
                <w:lang w:bidi="ne-NP"/>
              </w:rPr>
            </w:pPr>
            <w:r w:rsidRPr="001E0C74">
              <w:rPr>
                <w:rFonts w:ascii="Arial" w:eastAsia="Times New Roman" w:hAnsi="Arial" w:cs="Arial"/>
                <w:sz w:val="16"/>
                <w:szCs w:val="16"/>
                <w:lang w:bidi="ne-NP"/>
              </w:rPr>
              <w:t xml:space="preserve">Poor women and marginalized HHs brought under project supported activities </w:t>
            </w:r>
          </w:p>
        </w:tc>
        <w:tc>
          <w:tcPr>
            <w:tcW w:w="4050" w:type="dxa"/>
            <w:tcBorders>
              <w:top w:val="nil"/>
              <w:left w:val="nil"/>
              <w:bottom w:val="single" w:sz="4" w:space="0" w:color="auto"/>
              <w:right w:val="single" w:sz="4" w:space="0" w:color="auto"/>
            </w:tcBorders>
            <w:shd w:val="clear" w:color="000000" w:fill="FFFFFF"/>
            <w:vAlign w:val="bottom"/>
            <w:hideMark/>
          </w:tcPr>
          <w:p w:rsidR="001E0C74" w:rsidRPr="001E0C74" w:rsidRDefault="001E0C74" w:rsidP="001E0C74">
            <w:pPr>
              <w:spacing w:after="0" w:line="240" w:lineRule="auto"/>
              <w:rPr>
                <w:rFonts w:ascii="Arial" w:eastAsia="Times New Roman" w:hAnsi="Arial" w:cs="Arial"/>
                <w:sz w:val="16"/>
                <w:szCs w:val="16"/>
                <w:lang w:bidi="ne-NP"/>
              </w:rPr>
            </w:pPr>
            <w:r w:rsidRPr="001E0C74">
              <w:rPr>
                <w:rFonts w:ascii="Arial" w:eastAsia="Times New Roman" w:hAnsi="Arial" w:cs="Arial"/>
                <w:sz w:val="16"/>
                <w:szCs w:val="16"/>
                <w:lang w:bidi="ne-NP"/>
              </w:rPr>
              <w:t xml:space="preserve">1. % of total women  beneficiaries disaggregated  caste/ethnicity, poverty and value chain </w:t>
            </w:r>
          </w:p>
        </w:tc>
        <w:tc>
          <w:tcPr>
            <w:tcW w:w="1288"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xml:space="preserve">                     60 </w:t>
            </w:r>
          </w:p>
        </w:tc>
        <w:tc>
          <w:tcPr>
            <w:tcW w:w="1120"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000000"/>
              <w:right w:val="single" w:sz="4" w:space="0" w:color="auto"/>
            </w:tcBorders>
            <w:vAlign w:val="center"/>
            <w:hideMark/>
          </w:tcPr>
          <w:p w:rsidR="001E0C74" w:rsidRPr="001E0C74" w:rsidRDefault="001E0C74" w:rsidP="001E0C74">
            <w:pPr>
              <w:spacing w:after="0" w:line="240" w:lineRule="auto"/>
              <w:rPr>
                <w:rFonts w:ascii="Arial" w:eastAsia="Times New Roman" w:hAnsi="Arial" w:cs="Arial"/>
                <w:sz w:val="16"/>
                <w:szCs w:val="16"/>
                <w:lang w:bidi="ne-NP"/>
              </w:rPr>
            </w:pPr>
          </w:p>
        </w:tc>
        <w:tc>
          <w:tcPr>
            <w:tcW w:w="4050" w:type="dxa"/>
            <w:tcBorders>
              <w:top w:val="nil"/>
              <w:left w:val="nil"/>
              <w:bottom w:val="single" w:sz="4" w:space="0" w:color="auto"/>
              <w:right w:val="single" w:sz="4" w:space="0" w:color="auto"/>
            </w:tcBorders>
            <w:shd w:val="clear" w:color="000000" w:fill="FFFFFF"/>
            <w:vAlign w:val="bottom"/>
            <w:hideMark/>
          </w:tcPr>
          <w:p w:rsidR="001E0C74" w:rsidRPr="001E0C74" w:rsidRDefault="001E0C74" w:rsidP="001E0C74">
            <w:pPr>
              <w:spacing w:after="0" w:line="240" w:lineRule="auto"/>
              <w:rPr>
                <w:rFonts w:ascii="Arial" w:eastAsia="Times New Roman" w:hAnsi="Arial" w:cs="Arial"/>
                <w:sz w:val="16"/>
                <w:szCs w:val="16"/>
                <w:lang w:bidi="ne-NP"/>
              </w:rPr>
            </w:pPr>
            <w:r w:rsidRPr="001E0C74">
              <w:rPr>
                <w:rFonts w:ascii="Arial" w:eastAsia="Times New Roman" w:hAnsi="Arial" w:cs="Arial"/>
                <w:sz w:val="16"/>
                <w:szCs w:val="16"/>
                <w:lang w:bidi="ne-NP"/>
              </w:rPr>
              <w:t>2. % of marginalized beneficiary households  disaggregated  caste/ethnicity, poverty and value chain</w:t>
            </w:r>
          </w:p>
        </w:tc>
        <w:tc>
          <w:tcPr>
            <w:tcW w:w="1288"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xml:space="preserve">                     25 </w:t>
            </w:r>
          </w:p>
        </w:tc>
        <w:tc>
          <w:tcPr>
            <w:tcW w:w="1120"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6760" w:type="dxa"/>
            <w:gridSpan w:val="2"/>
            <w:tcBorders>
              <w:top w:val="nil"/>
              <w:left w:val="single" w:sz="4" w:space="0" w:color="auto"/>
              <w:bottom w:val="single" w:sz="4" w:space="0" w:color="auto"/>
              <w:right w:val="single" w:sz="4" w:space="0" w:color="auto"/>
            </w:tcBorders>
            <w:shd w:val="clear" w:color="000000" w:fill="C2D69A"/>
            <w:vAlign w:val="center"/>
            <w:hideMark/>
          </w:tcPr>
          <w:p w:rsidR="001E0C74" w:rsidRPr="001E0C74" w:rsidRDefault="001E0C74" w:rsidP="001E0C74">
            <w:pPr>
              <w:spacing w:after="0" w:line="240" w:lineRule="auto"/>
              <w:rPr>
                <w:rFonts w:ascii="Arial" w:eastAsia="Times New Roman" w:hAnsi="Arial" w:cs="Arial"/>
                <w:b/>
                <w:bCs/>
                <w:color w:val="000000"/>
                <w:sz w:val="16"/>
                <w:szCs w:val="16"/>
                <w:lang w:bidi="ne-NP"/>
              </w:rPr>
            </w:pPr>
            <w:r w:rsidRPr="001E0C74">
              <w:rPr>
                <w:rFonts w:ascii="Arial" w:eastAsia="Times New Roman" w:hAnsi="Arial" w:cs="Arial"/>
                <w:b/>
                <w:bCs/>
                <w:color w:val="000000"/>
                <w:sz w:val="16"/>
                <w:szCs w:val="16"/>
                <w:lang w:bidi="ne-NP"/>
              </w:rPr>
              <w:t>B. District Participation and Spatial Inclusion</w:t>
            </w:r>
          </w:p>
        </w:tc>
        <w:tc>
          <w:tcPr>
            <w:tcW w:w="1288" w:type="dxa"/>
            <w:tcBorders>
              <w:top w:val="nil"/>
              <w:left w:val="nil"/>
              <w:bottom w:val="single" w:sz="4" w:space="0" w:color="auto"/>
              <w:right w:val="single" w:sz="4" w:space="0" w:color="auto"/>
            </w:tcBorders>
            <w:shd w:val="clear" w:color="000000" w:fill="C2D69A"/>
            <w:noWrap/>
            <w:vAlign w:val="bottom"/>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20" w:type="dxa"/>
            <w:tcBorders>
              <w:top w:val="nil"/>
              <w:left w:val="nil"/>
              <w:bottom w:val="single" w:sz="4" w:space="0" w:color="auto"/>
              <w:right w:val="single" w:sz="4" w:space="0" w:color="auto"/>
            </w:tcBorders>
            <w:shd w:val="clear" w:color="000000" w:fill="C2D69A"/>
            <w:noWrap/>
            <w:vAlign w:val="bottom"/>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39" w:type="dxa"/>
            <w:tcBorders>
              <w:top w:val="nil"/>
              <w:left w:val="nil"/>
              <w:bottom w:val="single" w:sz="4" w:space="0" w:color="auto"/>
              <w:right w:val="single" w:sz="4" w:space="0" w:color="auto"/>
            </w:tcBorders>
            <w:shd w:val="clear" w:color="000000" w:fill="C2D69A"/>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480"/>
        </w:trPr>
        <w:tc>
          <w:tcPr>
            <w:tcW w:w="2710" w:type="dxa"/>
            <w:vMerge w:val="restart"/>
            <w:tcBorders>
              <w:top w:val="nil"/>
              <w:left w:val="single" w:sz="4" w:space="0" w:color="auto"/>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Infrastructure projects that improve accessibility of remote communities completed and facilitate marketing of high value commodities</w:t>
            </w: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1. No. of infrastructures/facilities (culvert, gravity rope way, foot bridge, etc) constructed/ rehabilitated disaggregated by district (targeted 50 numbers)</w:t>
            </w:r>
            <w:r w:rsidRPr="001E0C74">
              <w:rPr>
                <w:rFonts w:ascii="Arial" w:eastAsia="Times New Roman" w:hAnsi="Arial" w:cs="Arial"/>
                <w:color w:val="FF0000"/>
                <w:sz w:val="16"/>
                <w:szCs w:val="16"/>
                <w:lang w:bidi="ne-NP"/>
              </w:rPr>
              <w:t xml:space="preserve"> [RIMS indicator].</w:t>
            </w:r>
          </w:p>
        </w:tc>
        <w:tc>
          <w:tcPr>
            <w:tcW w:w="1288"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20"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480"/>
        </w:trPr>
        <w:tc>
          <w:tcPr>
            <w:tcW w:w="2710" w:type="dxa"/>
            <w:vMerge/>
            <w:tcBorders>
              <w:top w:val="nil"/>
              <w:left w:val="single" w:sz="4" w:space="0" w:color="auto"/>
              <w:bottom w:val="single" w:sz="4" w:space="0" w:color="auto"/>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2. No. of producers accessing spatial inclusion infrastructures disaggregated by gender, caste/ethnicity, poverty and value chain.</w:t>
            </w:r>
          </w:p>
        </w:tc>
        <w:tc>
          <w:tcPr>
            <w:tcW w:w="1288"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20"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480"/>
        </w:trPr>
        <w:tc>
          <w:tcPr>
            <w:tcW w:w="2710" w:type="dxa"/>
            <w:vMerge/>
            <w:tcBorders>
              <w:top w:val="nil"/>
              <w:left w:val="single" w:sz="4" w:space="0" w:color="auto"/>
              <w:bottom w:val="single" w:sz="4" w:space="0" w:color="auto"/>
              <w:right w:val="single" w:sz="4" w:space="0" w:color="auto"/>
            </w:tcBorders>
            <w:vAlign w:val="center"/>
            <w:hideMark/>
          </w:tcPr>
          <w:p w:rsidR="001E0C74" w:rsidRPr="001E0C74" w:rsidRDefault="001E0C74" w:rsidP="001E0C74">
            <w:pPr>
              <w:spacing w:after="0" w:line="240" w:lineRule="auto"/>
              <w:rPr>
                <w:rFonts w:ascii="Arial" w:eastAsia="Times New Roman" w:hAnsi="Arial" w:cs="Arial"/>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3. Value of commodity flowing through infrastructure constructed and increased by 10% disaggregated by gender, caste/ethnicity, poverty and value chain.</w:t>
            </w:r>
          </w:p>
        </w:tc>
        <w:tc>
          <w:tcPr>
            <w:tcW w:w="1288"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Verdana" w:eastAsia="Times New Roman" w:hAnsi="Verdana" w:cs="Times New Roman"/>
                <w:sz w:val="16"/>
                <w:szCs w:val="16"/>
                <w:lang w:bidi="ne-NP"/>
              </w:rPr>
            </w:pPr>
            <w:r w:rsidRPr="001E0C74">
              <w:rPr>
                <w:rFonts w:ascii="Verdana" w:eastAsia="Times New Roman" w:hAnsi="Verdana" w:cs="Times New Roman"/>
                <w:sz w:val="16"/>
                <w:szCs w:val="16"/>
                <w:lang w:bidi="ne-NP"/>
              </w:rPr>
              <w:t> </w:t>
            </w:r>
          </w:p>
        </w:tc>
        <w:tc>
          <w:tcPr>
            <w:tcW w:w="1120"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Verdana" w:eastAsia="Times New Roman" w:hAnsi="Verdana" w:cs="Times New Roman"/>
                <w:sz w:val="16"/>
                <w:szCs w:val="16"/>
                <w:lang w:bidi="ne-NP"/>
              </w:rPr>
            </w:pPr>
            <w:r w:rsidRPr="001E0C74">
              <w:rPr>
                <w:rFonts w:ascii="Verdana" w:eastAsia="Times New Roman" w:hAnsi="Verdana" w:cs="Times New Roman"/>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90"/>
        </w:trPr>
        <w:tc>
          <w:tcPr>
            <w:tcW w:w="2710" w:type="dxa"/>
            <w:tcBorders>
              <w:top w:val="nil"/>
              <w:left w:val="single" w:sz="8" w:space="0" w:color="auto"/>
              <w:bottom w:val="single" w:sz="8" w:space="0" w:color="auto"/>
              <w:right w:val="nil"/>
            </w:tcBorders>
            <w:shd w:val="clear" w:color="000000" w:fill="FFFF00"/>
            <w:noWrap/>
            <w:vAlign w:val="center"/>
            <w:hideMark/>
          </w:tcPr>
          <w:p w:rsidR="001E0C74" w:rsidRPr="001E0C74" w:rsidRDefault="001E0C74" w:rsidP="001E0C74">
            <w:pPr>
              <w:spacing w:after="0" w:line="240" w:lineRule="auto"/>
              <w:rPr>
                <w:rFonts w:ascii="Calibri" w:eastAsia="Times New Roman" w:hAnsi="Calibri" w:cs="Times New Roman"/>
                <w:b/>
                <w:bCs/>
                <w:sz w:val="16"/>
                <w:szCs w:val="16"/>
                <w:lang w:bidi="ne-NP"/>
              </w:rPr>
            </w:pPr>
            <w:r w:rsidRPr="001E0C74">
              <w:rPr>
                <w:rFonts w:ascii="Calibri" w:eastAsia="Times New Roman" w:hAnsi="Calibri" w:cs="Times New Roman"/>
                <w:b/>
                <w:bCs/>
                <w:sz w:val="16"/>
                <w:szCs w:val="16"/>
                <w:lang w:bidi="ne-NP"/>
              </w:rPr>
              <w:t>Component 2: Service Market Strengthening</w:t>
            </w:r>
          </w:p>
        </w:tc>
        <w:tc>
          <w:tcPr>
            <w:tcW w:w="4050" w:type="dxa"/>
            <w:tcBorders>
              <w:top w:val="nil"/>
              <w:left w:val="single" w:sz="8" w:space="0" w:color="auto"/>
              <w:bottom w:val="single" w:sz="8" w:space="0" w:color="auto"/>
              <w:right w:val="nil"/>
            </w:tcBorders>
            <w:shd w:val="clear" w:color="000000" w:fill="FFFF00"/>
            <w:vAlign w:val="bottom"/>
            <w:hideMark/>
          </w:tcPr>
          <w:p w:rsidR="001E0C74" w:rsidRPr="001E0C74" w:rsidRDefault="001E0C74" w:rsidP="001E0C74">
            <w:pPr>
              <w:spacing w:after="0" w:line="240" w:lineRule="auto"/>
              <w:rPr>
                <w:rFonts w:ascii="Calibri" w:eastAsia="Times New Roman" w:hAnsi="Calibri" w:cs="Times New Roman"/>
                <w:b/>
                <w:bCs/>
                <w:sz w:val="16"/>
                <w:szCs w:val="16"/>
                <w:lang w:bidi="ne-NP"/>
              </w:rPr>
            </w:pPr>
            <w:r w:rsidRPr="001E0C74">
              <w:rPr>
                <w:rFonts w:ascii="Calibri" w:eastAsia="Times New Roman" w:hAnsi="Calibri" w:cs="Times New Roman"/>
                <w:b/>
                <w:bCs/>
                <w:sz w:val="16"/>
                <w:szCs w:val="16"/>
                <w:lang w:bidi="ne-NP"/>
              </w:rPr>
              <w:t> </w:t>
            </w:r>
          </w:p>
        </w:tc>
        <w:tc>
          <w:tcPr>
            <w:tcW w:w="1288" w:type="dxa"/>
            <w:tcBorders>
              <w:top w:val="nil"/>
              <w:left w:val="single" w:sz="4" w:space="0" w:color="auto"/>
              <w:bottom w:val="single" w:sz="4" w:space="0" w:color="auto"/>
              <w:right w:val="single" w:sz="4" w:space="0" w:color="auto"/>
            </w:tcBorders>
            <w:shd w:val="clear" w:color="000000" w:fill="FFFF00"/>
            <w:noWrap/>
            <w:vAlign w:val="bottom"/>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20" w:type="dxa"/>
            <w:tcBorders>
              <w:top w:val="nil"/>
              <w:left w:val="nil"/>
              <w:bottom w:val="single" w:sz="4" w:space="0" w:color="auto"/>
              <w:right w:val="single" w:sz="4" w:space="0" w:color="auto"/>
            </w:tcBorders>
            <w:shd w:val="clear" w:color="000000" w:fill="FFFF00"/>
            <w:noWrap/>
            <w:vAlign w:val="bottom"/>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39" w:type="dxa"/>
            <w:tcBorders>
              <w:top w:val="nil"/>
              <w:left w:val="nil"/>
              <w:bottom w:val="single" w:sz="4" w:space="0" w:color="auto"/>
              <w:right w:val="single" w:sz="4" w:space="0" w:color="auto"/>
            </w:tcBorders>
            <w:shd w:val="clear" w:color="000000" w:fill="FFFF00"/>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495"/>
        </w:trPr>
        <w:tc>
          <w:tcPr>
            <w:tcW w:w="2710" w:type="dxa"/>
            <w:vMerge w:val="restart"/>
            <w:tcBorders>
              <w:top w:val="nil"/>
              <w:left w:val="single" w:sz="8" w:space="0" w:color="auto"/>
              <w:bottom w:val="single" w:sz="8" w:space="0" w:color="000000"/>
              <w:right w:val="single" w:sz="8" w:space="0" w:color="auto"/>
            </w:tcBorders>
            <w:shd w:val="clear" w:color="000000" w:fill="FFFFFF"/>
            <w:hideMark/>
          </w:tcPr>
          <w:p w:rsidR="001E0C74" w:rsidRPr="001E0C74" w:rsidRDefault="001E0C74" w:rsidP="001E0C74">
            <w:pPr>
              <w:spacing w:after="0" w:line="240" w:lineRule="auto"/>
              <w:rPr>
                <w:rFonts w:ascii="Arial" w:eastAsia="Times New Roman" w:hAnsi="Arial" w:cs="Arial"/>
                <w:sz w:val="16"/>
                <w:szCs w:val="16"/>
                <w:lang w:bidi="ne-NP"/>
              </w:rPr>
            </w:pPr>
            <w:r w:rsidRPr="001E0C74">
              <w:rPr>
                <w:rFonts w:ascii="Arial" w:eastAsia="Times New Roman" w:hAnsi="Arial" w:cs="Arial"/>
                <w:sz w:val="16"/>
                <w:szCs w:val="16"/>
                <w:lang w:bidi="ne-NP"/>
              </w:rPr>
              <w:t>Objective: To substantially increase the purchase of business services including credit by value chain actors in project</w:t>
            </w:r>
          </w:p>
        </w:tc>
        <w:tc>
          <w:tcPr>
            <w:tcW w:w="4050" w:type="dxa"/>
            <w:tcBorders>
              <w:top w:val="nil"/>
              <w:left w:val="nil"/>
              <w:bottom w:val="single" w:sz="8" w:space="0" w:color="auto"/>
              <w:right w:val="nil"/>
            </w:tcBorders>
            <w:shd w:val="clear" w:color="000000" w:fill="FFFFFF"/>
            <w:vAlign w:val="center"/>
            <w:hideMark/>
          </w:tcPr>
          <w:p w:rsidR="001E0C74" w:rsidRPr="001E0C74" w:rsidRDefault="001E0C74" w:rsidP="001E0C74">
            <w:pPr>
              <w:spacing w:after="0" w:line="240" w:lineRule="auto"/>
              <w:rPr>
                <w:rFonts w:ascii="Arial" w:eastAsia="Times New Roman" w:hAnsi="Arial" w:cs="Arial"/>
                <w:sz w:val="16"/>
                <w:szCs w:val="16"/>
                <w:lang w:bidi="ne-NP"/>
              </w:rPr>
            </w:pPr>
            <w:r w:rsidRPr="001E0C74">
              <w:rPr>
                <w:rFonts w:ascii="Arial" w:eastAsia="Times New Roman" w:hAnsi="Arial" w:cs="Arial"/>
                <w:sz w:val="16"/>
                <w:szCs w:val="16"/>
                <w:lang w:bidi="ne-NP"/>
              </w:rPr>
              <w:t xml:space="preserve">1. Number of active service providers in each value chain cluster who have delivered services in the previous 12 months   </w:t>
            </w:r>
          </w:p>
        </w:tc>
        <w:tc>
          <w:tcPr>
            <w:tcW w:w="1288" w:type="dxa"/>
            <w:tcBorders>
              <w:top w:val="nil"/>
              <w:left w:val="single" w:sz="4" w:space="0" w:color="auto"/>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39" w:type="dxa"/>
            <w:tcBorders>
              <w:top w:val="nil"/>
              <w:left w:val="nil"/>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15"/>
        </w:trPr>
        <w:tc>
          <w:tcPr>
            <w:tcW w:w="2710" w:type="dxa"/>
            <w:vMerge/>
            <w:tcBorders>
              <w:top w:val="nil"/>
              <w:left w:val="single" w:sz="8" w:space="0" w:color="auto"/>
              <w:bottom w:val="single" w:sz="8" w:space="0" w:color="000000"/>
              <w:right w:val="single" w:sz="8" w:space="0" w:color="auto"/>
            </w:tcBorders>
            <w:vAlign w:val="center"/>
            <w:hideMark/>
          </w:tcPr>
          <w:p w:rsidR="001E0C74" w:rsidRPr="001E0C74" w:rsidRDefault="001E0C74" w:rsidP="001E0C74">
            <w:pPr>
              <w:spacing w:after="0" w:line="240" w:lineRule="auto"/>
              <w:rPr>
                <w:rFonts w:ascii="Arial" w:eastAsia="Times New Roman" w:hAnsi="Arial" w:cs="Arial"/>
                <w:sz w:val="16"/>
                <w:szCs w:val="16"/>
                <w:lang w:bidi="ne-NP"/>
              </w:rPr>
            </w:pPr>
          </w:p>
        </w:tc>
        <w:tc>
          <w:tcPr>
            <w:tcW w:w="4050" w:type="dxa"/>
            <w:tcBorders>
              <w:top w:val="nil"/>
              <w:left w:val="nil"/>
              <w:bottom w:val="single" w:sz="8" w:space="0" w:color="auto"/>
              <w:right w:val="single" w:sz="8" w:space="0" w:color="auto"/>
            </w:tcBorders>
            <w:shd w:val="clear" w:color="000000" w:fill="FFFFFF"/>
            <w:vAlign w:val="center"/>
            <w:hideMark/>
          </w:tcPr>
          <w:p w:rsidR="001E0C74" w:rsidRPr="001E0C74" w:rsidRDefault="001E0C74" w:rsidP="001E0C74">
            <w:pPr>
              <w:spacing w:after="0" w:line="240" w:lineRule="auto"/>
              <w:rPr>
                <w:rFonts w:ascii="Arial" w:eastAsia="Times New Roman" w:hAnsi="Arial" w:cs="Arial"/>
                <w:sz w:val="16"/>
                <w:szCs w:val="16"/>
                <w:lang w:bidi="ne-NP"/>
              </w:rPr>
            </w:pPr>
            <w:r w:rsidRPr="001E0C74">
              <w:rPr>
                <w:rFonts w:ascii="Arial" w:eastAsia="Times New Roman" w:hAnsi="Arial" w:cs="Arial"/>
                <w:sz w:val="16"/>
                <w:szCs w:val="16"/>
                <w:lang w:bidi="ne-NP"/>
              </w:rPr>
              <w:t xml:space="preserve">2. Number of services purchased by VC actors in each cluster </w:t>
            </w:r>
          </w:p>
        </w:tc>
        <w:tc>
          <w:tcPr>
            <w:tcW w:w="1288" w:type="dxa"/>
            <w:tcBorders>
              <w:top w:val="nil"/>
              <w:left w:val="single" w:sz="4" w:space="0" w:color="auto"/>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Not targated </w:t>
            </w:r>
          </w:p>
        </w:tc>
        <w:tc>
          <w:tcPr>
            <w:tcW w:w="1120" w:type="dxa"/>
            <w:tcBorders>
              <w:top w:val="nil"/>
              <w:left w:val="nil"/>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39" w:type="dxa"/>
            <w:tcBorders>
              <w:top w:val="nil"/>
              <w:left w:val="nil"/>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510"/>
        </w:trPr>
        <w:tc>
          <w:tcPr>
            <w:tcW w:w="2710" w:type="dxa"/>
            <w:vMerge/>
            <w:tcBorders>
              <w:top w:val="nil"/>
              <w:left w:val="single" w:sz="8" w:space="0" w:color="auto"/>
              <w:bottom w:val="single" w:sz="8" w:space="0" w:color="000000"/>
              <w:right w:val="single" w:sz="8" w:space="0" w:color="auto"/>
            </w:tcBorders>
            <w:vAlign w:val="center"/>
            <w:hideMark/>
          </w:tcPr>
          <w:p w:rsidR="001E0C74" w:rsidRPr="001E0C74" w:rsidRDefault="001E0C74" w:rsidP="001E0C74">
            <w:pPr>
              <w:spacing w:after="0" w:line="240" w:lineRule="auto"/>
              <w:rPr>
                <w:rFonts w:ascii="Arial" w:eastAsia="Times New Roman" w:hAnsi="Arial" w:cs="Arial"/>
                <w:sz w:val="16"/>
                <w:szCs w:val="16"/>
                <w:lang w:bidi="ne-NP"/>
              </w:rPr>
            </w:pPr>
          </w:p>
        </w:tc>
        <w:tc>
          <w:tcPr>
            <w:tcW w:w="4050" w:type="dxa"/>
            <w:tcBorders>
              <w:top w:val="nil"/>
              <w:left w:val="nil"/>
              <w:bottom w:val="single" w:sz="8" w:space="0" w:color="auto"/>
              <w:right w:val="single" w:sz="8" w:space="0" w:color="auto"/>
            </w:tcBorders>
            <w:shd w:val="clear" w:color="auto" w:fill="auto"/>
            <w:vAlign w:val="bottom"/>
            <w:hideMark/>
          </w:tcPr>
          <w:p w:rsidR="001E0C74" w:rsidRPr="001E0C74" w:rsidRDefault="001E0C74" w:rsidP="001E0C74">
            <w:pPr>
              <w:spacing w:after="0" w:line="240" w:lineRule="auto"/>
              <w:rPr>
                <w:rFonts w:ascii="Arial" w:eastAsia="Times New Roman" w:hAnsi="Arial" w:cs="Arial"/>
                <w:sz w:val="16"/>
                <w:szCs w:val="16"/>
                <w:lang w:bidi="ne-NP"/>
              </w:rPr>
            </w:pPr>
            <w:r w:rsidRPr="001E0C74">
              <w:rPr>
                <w:rFonts w:ascii="Arial" w:eastAsia="Times New Roman" w:hAnsi="Arial" w:cs="Arial"/>
                <w:sz w:val="16"/>
                <w:szCs w:val="16"/>
                <w:lang w:bidi="ne-NP"/>
              </w:rPr>
              <w:t>3. Number  and value of loans obtained by value chain actors to finance VC investments (by type of actor)</w:t>
            </w:r>
          </w:p>
        </w:tc>
        <w:tc>
          <w:tcPr>
            <w:tcW w:w="1288" w:type="dxa"/>
            <w:tcBorders>
              <w:top w:val="nil"/>
              <w:left w:val="single" w:sz="4" w:space="0" w:color="auto"/>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39" w:type="dxa"/>
            <w:tcBorders>
              <w:top w:val="nil"/>
              <w:left w:val="nil"/>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15"/>
        </w:trPr>
        <w:tc>
          <w:tcPr>
            <w:tcW w:w="2710" w:type="dxa"/>
            <w:vMerge/>
            <w:tcBorders>
              <w:top w:val="nil"/>
              <w:left w:val="single" w:sz="8" w:space="0" w:color="auto"/>
              <w:bottom w:val="single" w:sz="8" w:space="0" w:color="000000"/>
              <w:right w:val="single" w:sz="8" w:space="0" w:color="auto"/>
            </w:tcBorders>
            <w:vAlign w:val="center"/>
            <w:hideMark/>
          </w:tcPr>
          <w:p w:rsidR="001E0C74" w:rsidRPr="001E0C74" w:rsidRDefault="001E0C74" w:rsidP="001E0C74">
            <w:pPr>
              <w:spacing w:after="0" w:line="240" w:lineRule="auto"/>
              <w:rPr>
                <w:rFonts w:ascii="Arial" w:eastAsia="Times New Roman" w:hAnsi="Arial" w:cs="Arial"/>
                <w:sz w:val="16"/>
                <w:szCs w:val="16"/>
                <w:lang w:bidi="ne-NP"/>
              </w:rPr>
            </w:pPr>
          </w:p>
        </w:tc>
        <w:tc>
          <w:tcPr>
            <w:tcW w:w="4050" w:type="dxa"/>
            <w:tcBorders>
              <w:top w:val="nil"/>
              <w:left w:val="nil"/>
              <w:bottom w:val="single" w:sz="8" w:space="0" w:color="auto"/>
              <w:right w:val="single" w:sz="8" w:space="0" w:color="auto"/>
            </w:tcBorders>
            <w:shd w:val="clear" w:color="auto" w:fill="auto"/>
            <w:vAlign w:val="bottom"/>
            <w:hideMark/>
          </w:tcPr>
          <w:p w:rsidR="001E0C74" w:rsidRPr="001E0C74" w:rsidRDefault="001E0C74" w:rsidP="001E0C74">
            <w:pPr>
              <w:spacing w:after="0" w:line="240" w:lineRule="auto"/>
              <w:rPr>
                <w:rFonts w:ascii="Arial" w:eastAsia="Times New Roman" w:hAnsi="Arial" w:cs="Arial"/>
                <w:sz w:val="16"/>
                <w:szCs w:val="16"/>
                <w:lang w:bidi="ne-NP"/>
              </w:rPr>
            </w:pPr>
            <w:r w:rsidRPr="001E0C74">
              <w:rPr>
                <w:rFonts w:ascii="Arial" w:eastAsia="Times New Roman" w:hAnsi="Arial" w:cs="Arial"/>
                <w:sz w:val="16"/>
                <w:szCs w:val="16"/>
                <w:lang w:bidi="ne-NP"/>
              </w:rPr>
              <w:t>3.1 No. of Actors</w:t>
            </w:r>
          </w:p>
        </w:tc>
        <w:tc>
          <w:tcPr>
            <w:tcW w:w="1288" w:type="dxa"/>
            <w:tcBorders>
              <w:top w:val="nil"/>
              <w:left w:val="single" w:sz="4" w:space="0" w:color="auto"/>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2,000 </w:t>
            </w:r>
          </w:p>
        </w:tc>
        <w:tc>
          <w:tcPr>
            <w:tcW w:w="1120" w:type="dxa"/>
            <w:tcBorders>
              <w:top w:val="nil"/>
              <w:left w:val="nil"/>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39" w:type="dxa"/>
            <w:tcBorders>
              <w:top w:val="nil"/>
              <w:left w:val="nil"/>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15"/>
        </w:trPr>
        <w:tc>
          <w:tcPr>
            <w:tcW w:w="2710" w:type="dxa"/>
            <w:vMerge/>
            <w:tcBorders>
              <w:top w:val="nil"/>
              <w:left w:val="single" w:sz="8" w:space="0" w:color="auto"/>
              <w:bottom w:val="single" w:sz="8" w:space="0" w:color="000000"/>
              <w:right w:val="single" w:sz="8" w:space="0" w:color="auto"/>
            </w:tcBorders>
            <w:vAlign w:val="center"/>
            <w:hideMark/>
          </w:tcPr>
          <w:p w:rsidR="001E0C74" w:rsidRPr="001E0C74" w:rsidRDefault="001E0C74" w:rsidP="001E0C74">
            <w:pPr>
              <w:spacing w:after="0" w:line="240" w:lineRule="auto"/>
              <w:rPr>
                <w:rFonts w:ascii="Arial" w:eastAsia="Times New Roman" w:hAnsi="Arial" w:cs="Arial"/>
                <w:sz w:val="16"/>
                <w:szCs w:val="16"/>
                <w:lang w:bidi="ne-NP"/>
              </w:rPr>
            </w:pPr>
          </w:p>
        </w:tc>
        <w:tc>
          <w:tcPr>
            <w:tcW w:w="4050" w:type="dxa"/>
            <w:tcBorders>
              <w:top w:val="nil"/>
              <w:left w:val="nil"/>
              <w:bottom w:val="single" w:sz="8" w:space="0" w:color="auto"/>
              <w:right w:val="single" w:sz="8" w:space="0" w:color="auto"/>
            </w:tcBorders>
            <w:shd w:val="clear" w:color="auto" w:fill="auto"/>
            <w:vAlign w:val="bottom"/>
            <w:hideMark/>
          </w:tcPr>
          <w:p w:rsidR="001E0C74" w:rsidRPr="001E0C74" w:rsidRDefault="001E0C74" w:rsidP="001E0C74">
            <w:pPr>
              <w:spacing w:after="0" w:line="240" w:lineRule="auto"/>
              <w:rPr>
                <w:rFonts w:ascii="Arial" w:eastAsia="Times New Roman" w:hAnsi="Arial" w:cs="Arial"/>
                <w:sz w:val="16"/>
                <w:szCs w:val="16"/>
                <w:lang w:bidi="ne-NP"/>
              </w:rPr>
            </w:pPr>
            <w:r w:rsidRPr="001E0C74">
              <w:rPr>
                <w:rFonts w:ascii="Arial" w:eastAsia="Times New Roman" w:hAnsi="Arial" w:cs="Arial"/>
                <w:sz w:val="16"/>
                <w:szCs w:val="16"/>
                <w:lang w:bidi="ne-NP"/>
              </w:rPr>
              <w:t>3.2 Value of loan</w:t>
            </w:r>
          </w:p>
        </w:tc>
        <w:tc>
          <w:tcPr>
            <w:tcW w:w="1288" w:type="dxa"/>
            <w:tcBorders>
              <w:top w:val="nil"/>
              <w:left w:val="single" w:sz="4" w:space="0" w:color="auto"/>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56 millions </w:t>
            </w:r>
          </w:p>
        </w:tc>
        <w:tc>
          <w:tcPr>
            <w:tcW w:w="1120" w:type="dxa"/>
            <w:tcBorders>
              <w:top w:val="nil"/>
              <w:left w:val="nil"/>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39" w:type="dxa"/>
            <w:tcBorders>
              <w:top w:val="nil"/>
              <w:left w:val="nil"/>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510"/>
        </w:trPr>
        <w:tc>
          <w:tcPr>
            <w:tcW w:w="2710" w:type="dxa"/>
            <w:vMerge w:val="restart"/>
            <w:tcBorders>
              <w:top w:val="nil"/>
              <w:left w:val="single" w:sz="8" w:space="0" w:color="auto"/>
              <w:bottom w:val="single" w:sz="8" w:space="0" w:color="000000"/>
              <w:right w:val="single" w:sz="8" w:space="0" w:color="auto"/>
            </w:tcBorders>
            <w:shd w:val="clear" w:color="auto" w:fill="auto"/>
            <w:hideMark/>
          </w:tcPr>
          <w:p w:rsidR="001E0C74" w:rsidRPr="001E0C74" w:rsidRDefault="001E0C74" w:rsidP="001E0C74">
            <w:pPr>
              <w:spacing w:after="0" w:line="240" w:lineRule="auto"/>
              <w:rPr>
                <w:rFonts w:ascii="Arial" w:eastAsia="Times New Roman" w:hAnsi="Arial" w:cs="Arial"/>
                <w:b/>
                <w:bCs/>
                <w:sz w:val="16"/>
                <w:szCs w:val="16"/>
                <w:lang w:bidi="ne-NP"/>
              </w:rPr>
            </w:pPr>
            <w:r w:rsidRPr="001E0C74">
              <w:rPr>
                <w:rFonts w:ascii="Arial" w:eastAsia="Times New Roman" w:hAnsi="Arial" w:cs="Arial"/>
                <w:b/>
                <w:bCs/>
                <w:sz w:val="16"/>
                <w:szCs w:val="16"/>
                <w:lang w:bidi="ne-NP"/>
              </w:rPr>
              <w:t>Output 2.1 Subcomponent 2.1:  Mobilization and capacity building of services providers</w:t>
            </w:r>
          </w:p>
        </w:tc>
        <w:tc>
          <w:tcPr>
            <w:tcW w:w="4050" w:type="dxa"/>
            <w:tcBorders>
              <w:top w:val="nil"/>
              <w:left w:val="nil"/>
              <w:bottom w:val="single" w:sz="8" w:space="0" w:color="auto"/>
              <w:right w:val="single" w:sz="8" w:space="0" w:color="auto"/>
            </w:tcBorders>
            <w:shd w:val="clear" w:color="auto" w:fill="auto"/>
            <w:vAlign w:val="bottom"/>
            <w:hideMark/>
          </w:tcPr>
          <w:p w:rsidR="001E0C74" w:rsidRPr="001E0C74" w:rsidRDefault="001E0C74" w:rsidP="001E0C74">
            <w:pPr>
              <w:spacing w:after="0" w:line="240" w:lineRule="auto"/>
              <w:rPr>
                <w:rFonts w:ascii="Arial" w:eastAsia="Times New Roman" w:hAnsi="Arial" w:cs="Arial"/>
                <w:sz w:val="16"/>
                <w:szCs w:val="16"/>
                <w:lang w:bidi="ne-NP"/>
              </w:rPr>
            </w:pPr>
            <w:r w:rsidRPr="001E0C74">
              <w:rPr>
                <w:rFonts w:ascii="Arial" w:eastAsia="Times New Roman" w:hAnsi="Arial" w:cs="Arial"/>
                <w:sz w:val="16"/>
                <w:szCs w:val="16"/>
                <w:lang w:bidi="ne-NP"/>
              </w:rPr>
              <w:t xml:space="preserve">1. Number of public sector services providers mobilized and strengthened: Number  of person trained; number person participated in exchange visits </w:t>
            </w:r>
          </w:p>
        </w:tc>
        <w:tc>
          <w:tcPr>
            <w:tcW w:w="1288" w:type="dxa"/>
            <w:tcBorders>
              <w:top w:val="nil"/>
              <w:left w:val="single" w:sz="4" w:space="0" w:color="auto"/>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21 </w:t>
            </w:r>
          </w:p>
        </w:tc>
        <w:tc>
          <w:tcPr>
            <w:tcW w:w="1120" w:type="dxa"/>
            <w:tcBorders>
              <w:top w:val="nil"/>
              <w:left w:val="nil"/>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39" w:type="dxa"/>
            <w:tcBorders>
              <w:top w:val="nil"/>
              <w:left w:val="nil"/>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510"/>
        </w:trPr>
        <w:tc>
          <w:tcPr>
            <w:tcW w:w="2710" w:type="dxa"/>
            <w:vMerge/>
            <w:tcBorders>
              <w:top w:val="nil"/>
              <w:left w:val="single" w:sz="8" w:space="0" w:color="auto"/>
              <w:bottom w:val="single" w:sz="8" w:space="0" w:color="000000"/>
              <w:right w:val="single" w:sz="8" w:space="0" w:color="auto"/>
            </w:tcBorders>
            <w:vAlign w:val="center"/>
            <w:hideMark/>
          </w:tcPr>
          <w:p w:rsidR="001E0C74" w:rsidRPr="001E0C74" w:rsidRDefault="001E0C74" w:rsidP="001E0C74">
            <w:pPr>
              <w:spacing w:after="0" w:line="240" w:lineRule="auto"/>
              <w:rPr>
                <w:rFonts w:ascii="Arial" w:eastAsia="Times New Roman" w:hAnsi="Arial" w:cs="Arial"/>
                <w:b/>
                <w:bCs/>
                <w:sz w:val="16"/>
                <w:szCs w:val="16"/>
                <w:lang w:bidi="ne-NP"/>
              </w:rPr>
            </w:pPr>
          </w:p>
        </w:tc>
        <w:tc>
          <w:tcPr>
            <w:tcW w:w="4050" w:type="dxa"/>
            <w:tcBorders>
              <w:top w:val="nil"/>
              <w:left w:val="nil"/>
              <w:bottom w:val="single" w:sz="8" w:space="0" w:color="auto"/>
              <w:right w:val="single" w:sz="8" w:space="0" w:color="auto"/>
            </w:tcBorders>
            <w:shd w:val="clear" w:color="auto" w:fill="auto"/>
            <w:vAlign w:val="bottom"/>
            <w:hideMark/>
          </w:tcPr>
          <w:p w:rsidR="001E0C74" w:rsidRPr="001E0C74" w:rsidRDefault="001E0C74" w:rsidP="001E0C74">
            <w:pPr>
              <w:spacing w:after="0" w:line="240" w:lineRule="auto"/>
              <w:rPr>
                <w:rFonts w:ascii="Arial" w:eastAsia="Times New Roman" w:hAnsi="Arial" w:cs="Arial"/>
                <w:sz w:val="16"/>
                <w:szCs w:val="16"/>
                <w:lang w:bidi="ne-NP"/>
              </w:rPr>
            </w:pPr>
            <w:r w:rsidRPr="001E0C74">
              <w:rPr>
                <w:rFonts w:ascii="Arial" w:eastAsia="Times New Roman" w:hAnsi="Arial" w:cs="Arial"/>
                <w:sz w:val="16"/>
                <w:szCs w:val="16"/>
                <w:lang w:bidi="ne-NP"/>
              </w:rPr>
              <w:t xml:space="preserve">2. Number of public providers offering fee based support to VC beneficiaries and organizations (agribusiness, coops an d producer  groups) </w:t>
            </w:r>
          </w:p>
        </w:tc>
        <w:tc>
          <w:tcPr>
            <w:tcW w:w="1288" w:type="dxa"/>
            <w:tcBorders>
              <w:top w:val="nil"/>
              <w:left w:val="single" w:sz="4" w:space="0" w:color="auto"/>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130 </w:t>
            </w:r>
          </w:p>
        </w:tc>
        <w:tc>
          <w:tcPr>
            <w:tcW w:w="1120" w:type="dxa"/>
            <w:tcBorders>
              <w:top w:val="nil"/>
              <w:left w:val="nil"/>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39" w:type="dxa"/>
            <w:tcBorders>
              <w:top w:val="nil"/>
              <w:left w:val="nil"/>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15"/>
        </w:trPr>
        <w:tc>
          <w:tcPr>
            <w:tcW w:w="2710" w:type="dxa"/>
            <w:vMerge/>
            <w:tcBorders>
              <w:top w:val="nil"/>
              <w:left w:val="single" w:sz="8" w:space="0" w:color="auto"/>
              <w:bottom w:val="single" w:sz="8" w:space="0" w:color="000000"/>
              <w:right w:val="single" w:sz="8" w:space="0" w:color="auto"/>
            </w:tcBorders>
            <w:vAlign w:val="center"/>
            <w:hideMark/>
          </w:tcPr>
          <w:p w:rsidR="001E0C74" w:rsidRPr="001E0C74" w:rsidRDefault="001E0C74" w:rsidP="001E0C74">
            <w:pPr>
              <w:spacing w:after="0" w:line="240" w:lineRule="auto"/>
              <w:rPr>
                <w:rFonts w:ascii="Arial" w:eastAsia="Times New Roman" w:hAnsi="Arial" w:cs="Arial"/>
                <w:b/>
                <w:bCs/>
                <w:sz w:val="16"/>
                <w:szCs w:val="16"/>
                <w:lang w:bidi="ne-NP"/>
              </w:rPr>
            </w:pPr>
          </w:p>
        </w:tc>
        <w:tc>
          <w:tcPr>
            <w:tcW w:w="4050" w:type="dxa"/>
            <w:tcBorders>
              <w:top w:val="nil"/>
              <w:left w:val="nil"/>
              <w:bottom w:val="single" w:sz="8" w:space="0" w:color="auto"/>
              <w:right w:val="single" w:sz="8" w:space="0" w:color="auto"/>
            </w:tcBorders>
            <w:shd w:val="clear" w:color="000000" w:fill="FFFFFF"/>
            <w:vAlign w:val="bottom"/>
            <w:hideMark/>
          </w:tcPr>
          <w:p w:rsidR="001E0C74" w:rsidRPr="001E0C74" w:rsidRDefault="001E0C74" w:rsidP="001E0C74">
            <w:pPr>
              <w:spacing w:after="0" w:line="240" w:lineRule="auto"/>
              <w:rPr>
                <w:rFonts w:ascii="Arial" w:eastAsia="Times New Roman" w:hAnsi="Arial" w:cs="Arial"/>
                <w:sz w:val="16"/>
                <w:szCs w:val="16"/>
                <w:lang w:bidi="ne-NP"/>
              </w:rPr>
            </w:pPr>
            <w:r w:rsidRPr="001E0C74">
              <w:rPr>
                <w:rFonts w:ascii="Arial" w:eastAsia="Times New Roman" w:hAnsi="Arial" w:cs="Arial"/>
                <w:sz w:val="16"/>
                <w:szCs w:val="16"/>
                <w:lang w:bidi="ne-NP"/>
              </w:rPr>
              <w:t xml:space="preserve">3. Number of DCCIs are offering agro-business promotion services to VC actors  </w:t>
            </w:r>
          </w:p>
        </w:tc>
        <w:tc>
          <w:tcPr>
            <w:tcW w:w="1288" w:type="dxa"/>
            <w:tcBorders>
              <w:top w:val="nil"/>
              <w:left w:val="single" w:sz="4" w:space="0" w:color="auto"/>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7 </w:t>
            </w:r>
          </w:p>
        </w:tc>
        <w:tc>
          <w:tcPr>
            <w:tcW w:w="1120" w:type="dxa"/>
            <w:tcBorders>
              <w:top w:val="nil"/>
              <w:left w:val="nil"/>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39" w:type="dxa"/>
            <w:tcBorders>
              <w:top w:val="nil"/>
              <w:left w:val="nil"/>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15"/>
        </w:trPr>
        <w:tc>
          <w:tcPr>
            <w:tcW w:w="2710" w:type="dxa"/>
            <w:vMerge/>
            <w:tcBorders>
              <w:top w:val="nil"/>
              <w:left w:val="single" w:sz="8" w:space="0" w:color="auto"/>
              <w:bottom w:val="single" w:sz="8" w:space="0" w:color="000000"/>
              <w:right w:val="single" w:sz="8" w:space="0" w:color="auto"/>
            </w:tcBorders>
            <w:vAlign w:val="center"/>
            <w:hideMark/>
          </w:tcPr>
          <w:p w:rsidR="001E0C74" w:rsidRPr="001E0C74" w:rsidRDefault="001E0C74" w:rsidP="001E0C74">
            <w:pPr>
              <w:spacing w:after="0" w:line="240" w:lineRule="auto"/>
              <w:rPr>
                <w:rFonts w:ascii="Arial" w:eastAsia="Times New Roman" w:hAnsi="Arial" w:cs="Arial"/>
                <w:b/>
                <w:bCs/>
                <w:sz w:val="16"/>
                <w:szCs w:val="16"/>
                <w:lang w:bidi="ne-NP"/>
              </w:rPr>
            </w:pPr>
          </w:p>
        </w:tc>
        <w:tc>
          <w:tcPr>
            <w:tcW w:w="4050" w:type="dxa"/>
            <w:tcBorders>
              <w:top w:val="nil"/>
              <w:left w:val="nil"/>
              <w:bottom w:val="single" w:sz="8" w:space="0" w:color="auto"/>
              <w:right w:val="single" w:sz="8" w:space="0" w:color="auto"/>
            </w:tcBorders>
            <w:shd w:val="clear" w:color="auto" w:fill="auto"/>
            <w:vAlign w:val="bottom"/>
            <w:hideMark/>
          </w:tcPr>
          <w:p w:rsidR="001E0C74" w:rsidRPr="001E0C74" w:rsidRDefault="001E0C74" w:rsidP="001E0C74">
            <w:pPr>
              <w:spacing w:after="0" w:line="240" w:lineRule="auto"/>
              <w:rPr>
                <w:rFonts w:ascii="Arial" w:eastAsia="Times New Roman" w:hAnsi="Arial" w:cs="Arial"/>
                <w:sz w:val="16"/>
                <w:szCs w:val="16"/>
                <w:lang w:bidi="ne-NP"/>
              </w:rPr>
            </w:pPr>
            <w:r w:rsidRPr="001E0C74">
              <w:rPr>
                <w:rFonts w:ascii="Arial" w:eastAsia="Times New Roman" w:hAnsi="Arial" w:cs="Arial"/>
                <w:sz w:val="16"/>
                <w:szCs w:val="16"/>
                <w:lang w:bidi="ne-NP"/>
              </w:rPr>
              <w:t>4. Number of private providers trained and facilitated by the project</w:t>
            </w:r>
          </w:p>
        </w:tc>
        <w:tc>
          <w:tcPr>
            <w:tcW w:w="1288" w:type="dxa"/>
            <w:tcBorders>
              <w:top w:val="nil"/>
              <w:left w:val="single" w:sz="4" w:space="0" w:color="auto"/>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130 </w:t>
            </w:r>
          </w:p>
        </w:tc>
        <w:tc>
          <w:tcPr>
            <w:tcW w:w="1120" w:type="dxa"/>
            <w:tcBorders>
              <w:top w:val="nil"/>
              <w:left w:val="nil"/>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39" w:type="dxa"/>
            <w:tcBorders>
              <w:top w:val="nil"/>
              <w:left w:val="nil"/>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510"/>
        </w:trPr>
        <w:tc>
          <w:tcPr>
            <w:tcW w:w="2710" w:type="dxa"/>
            <w:vMerge w:val="restart"/>
            <w:tcBorders>
              <w:top w:val="nil"/>
              <w:left w:val="single" w:sz="8" w:space="0" w:color="auto"/>
              <w:bottom w:val="single" w:sz="8" w:space="0" w:color="000000"/>
              <w:right w:val="single" w:sz="8" w:space="0" w:color="auto"/>
            </w:tcBorders>
            <w:shd w:val="clear" w:color="auto" w:fill="auto"/>
            <w:hideMark/>
          </w:tcPr>
          <w:p w:rsidR="001E0C74" w:rsidRPr="001E0C74" w:rsidRDefault="001E0C74" w:rsidP="001E0C74">
            <w:pPr>
              <w:spacing w:after="0" w:line="240" w:lineRule="auto"/>
              <w:rPr>
                <w:rFonts w:ascii="Arial" w:eastAsia="Times New Roman" w:hAnsi="Arial" w:cs="Arial"/>
                <w:sz w:val="16"/>
                <w:szCs w:val="16"/>
                <w:lang w:bidi="ne-NP"/>
              </w:rPr>
            </w:pPr>
            <w:r w:rsidRPr="001E0C74">
              <w:rPr>
                <w:rFonts w:ascii="Arial" w:eastAsia="Times New Roman" w:hAnsi="Arial" w:cs="Arial"/>
                <w:sz w:val="16"/>
                <w:szCs w:val="16"/>
                <w:lang w:bidi="ne-NP"/>
              </w:rPr>
              <w:t xml:space="preserve">Output 2.2 : Subcomponent 2.2: Partnership on financial services  </w:t>
            </w:r>
          </w:p>
        </w:tc>
        <w:tc>
          <w:tcPr>
            <w:tcW w:w="4050" w:type="dxa"/>
            <w:tcBorders>
              <w:top w:val="nil"/>
              <w:left w:val="nil"/>
              <w:bottom w:val="single" w:sz="8" w:space="0" w:color="auto"/>
              <w:right w:val="single" w:sz="8" w:space="0" w:color="auto"/>
            </w:tcBorders>
            <w:shd w:val="clear" w:color="000000" w:fill="FFFFFF"/>
            <w:vAlign w:val="bottom"/>
            <w:hideMark/>
          </w:tcPr>
          <w:p w:rsidR="001E0C74" w:rsidRPr="001E0C74" w:rsidRDefault="001E0C74" w:rsidP="001E0C74">
            <w:pPr>
              <w:spacing w:after="0" w:line="240" w:lineRule="auto"/>
              <w:rPr>
                <w:rFonts w:ascii="Arial" w:eastAsia="Times New Roman" w:hAnsi="Arial" w:cs="Arial"/>
                <w:sz w:val="16"/>
                <w:szCs w:val="16"/>
                <w:lang w:bidi="ne-NP"/>
              </w:rPr>
            </w:pPr>
            <w:r w:rsidRPr="001E0C74">
              <w:rPr>
                <w:rFonts w:ascii="Arial" w:eastAsia="Times New Roman" w:hAnsi="Arial" w:cs="Arial"/>
                <w:sz w:val="16"/>
                <w:szCs w:val="16"/>
                <w:lang w:bidi="ne-NP"/>
              </w:rPr>
              <w:t xml:space="preserve">1. Number of financial institutions (banks, MFIs, coops) piloted loan products with project beneficiaries after  facilitation from the project  </w:t>
            </w:r>
          </w:p>
        </w:tc>
        <w:tc>
          <w:tcPr>
            <w:tcW w:w="1288" w:type="dxa"/>
            <w:tcBorders>
              <w:top w:val="nil"/>
              <w:left w:val="single" w:sz="4" w:space="0" w:color="auto"/>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14 </w:t>
            </w:r>
          </w:p>
        </w:tc>
        <w:tc>
          <w:tcPr>
            <w:tcW w:w="1120" w:type="dxa"/>
            <w:tcBorders>
              <w:top w:val="nil"/>
              <w:left w:val="nil"/>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39" w:type="dxa"/>
            <w:tcBorders>
              <w:top w:val="nil"/>
              <w:left w:val="nil"/>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15"/>
        </w:trPr>
        <w:tc>
          <w:tcPr>
            <w:tcW w:w="2710" w:type="dxa"/>
            <w:vMerge/>
            <w:tcBorders>
              <w:top w:val="nil"/>
              <w:left w:val="single" w:sz="8" w:space="0" w:color="auto"/>
              <w:bottom w:val="single" w:sz="8" w:space="0" w:color="000000"/>
              <w:right w:val="single" w:sz="8" w:space="0" w:color="auto"/>
            </w:tcBorders>
            <w:vAlign w:val="center"/>
            <w:hideMark/>
          </w:tcPr>
          <w:p w:rsidR="001E0C74" w:rsidRPr="001E0C74" w:rsidRDefault="001E0C74" w:rsidP="001E0C74">
            <w:pPr>
              <w:spacing w:after="0" w:line="240" w:lineRule="auto"/>
              <w:rPr>
                <w:rFonts w:ascii="Arial" w:eastAsia="Times New Roman" w:hAnsi="Arial" w:cs="Arial"/>
                <w:sz w:val="16"/>
                <w:szCs w:val="16"/>
                <w:lang w:bidi="ne-NP"/>
              </w:rPr>
            </w:pPr>
          </w:p>
        </w:tc>
        <w:tc>
          <w:tcPr>
            <w:tcW w:w="4050" w:type="dxa"/>
            <w:tcBorders>
              <w:top w:val="nil"/>
              <w:left w:val="nil"/>
              <w:bottom w:val="single" w:sz="8" w:space="0" w:color="auto"/>
              <w:right w:val="single" w:sz="8" w:space="0" w:color="auto"/>
            </w:tcBorders>
            <w:shd w:val="clear" w:color="auto" w:fill="auto"/>
            <w:vAlign w:val="bottom"/>
            <w:hideMark/>
          </w:tcPr>
          <w:p w:rsidR="001E0C74" w:rsidRPr="001E0C74" w:rsidRDefault="001E0C74" w:rsidP="001E0C74">
            <w:pPr>
              <w:spacing w:after="0" w:line="240" w:lineRule="auto"/>
              <w:rPr>
                <w:rFonts w:ascii="Arial" w:eastAsia="Times New Roman" w:hAnsi="Arial" w:cs="Arial"/>
                <w:sz w:val="16"/>
                <w:szCs w:val="16"/>
                <w:lang w:bidi="ne-NP"/>
              </w:rPr>
            </w:pPr>
            <w:r w:rsidRPr="001E0C74">
              <w:rPr>
                <w:rFonts w:ascii="Arial" w:eastAsia="Times New Roman" w:hAnsi="Arial" w:cs="Arial"/>
                <w:sz w:val="16"/>
                <w:szCs w:val="16"/>
                <w:lang w:bidi="ne-NP"/>
              </w:rPr>
              <w:t xml:space="preserve">2. Number loan products developed and offered to project beneficiaries </w:t>
            </w:r>
          </w:p>
        </w:tc>
        <w:tc>
          <w:tcPr>
            <w:tcW w:w="1288" w:type="dxa"/>
            <w:tcBorders>
              <w:top w:val="nil"/>
              <w:left w:val="single" w:sz="4" w:space="0" w:color="auto"/>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2 </w:t>
            </w:r>
          </w:p>
        </w:tc>
        <w:tc>
          <w:tcPr>
            <w:tcW w:w="1120" w:type="dxa"/>
            <w:tcBorders>
              <w:top w:val="nil"/>
              <w:left w:val="nil"/>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39" w:type="dxa"/>
            <w:tcBorders>
              <w:top w:val="nil"/>
              <w:left w:val="nil"/>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15"/>
        </w:trPr>
        <w:tc>
          <w:tcPr>
            <w:tcW w:w="2710" w:type="dxa"/>
            <w:vMerge/>
            <w:tcBorders>
              <w:top w:val="nil"/>
              <w:left w:val="single" w:sz="8" w:space="0" w:color="auto"/>
              <w:bottom w:val="single" w:sz="8" w:space="0" w:color="000000"/>
              <w:right w:val="single" w:sz="8" w:space="0" w:color="auto"/>
            </w:tcBorders>
            <w:vAlign w:val="center"/>
            <w:hideMark/>
          </w:tcPr>
          <w:p w:rsidR="001E0C74" w:rsidRPr="001E0C74" w:rsidRDefault="001E0C74" w:rsidP="001E0C74">
            <w:pPr>
              <w:spacing w:after="0" w:line="240" w:lineRule="auto"/>
              <w:rPr>
                <w:rFonts w:ascii="Arial" w:eastAsia="Times New Roman" w:hAnsi="Arial" w:cs="Arial"/>
                <w:sz w:val="16"/>
                <w:szCs w:val="16"/>
                <w:lang w:bidi="ne-NP"/>
              </w:rPr>
            </w:pPr>
          </w:p>
        </w:tc>
        <w:tc>
          <w:tcPr>
            <w:tcW w:w="4050" w:type="dxa"/>
            <w:tcBorders>
              <w:top w:val="nil"/>
              <w:left w:val="nil"/>
              <w:bottom w:val="nil"/>
              <w:right w:val="single" w:sz="8" w:space="0" w:color="auto"/>
            </w:tcBorders>
            <w:shd w:val="clear" w:color="auto" w:fill="auto"/>
            <w:vAlign w:val="bottom"/>
            <w:hideMark/>
          </w:tcPr>
          <w:p w:rsidR="001E0C74" w:rsidRPr="001E0C74" w:rsidRDefault="001E0C74" w:rsidP="001E0C74">
            <w:pPr>
              <w:spacing w:after="0" w:line="240" w:lineRule="auto"/>
              <w:rPr>
                <w:rFonts w:ascii="Arial" w:eastAsia="Times New Roman" w:hAnsi="Arial" w:cs="Arial"/>
                <w:sz w:val="16"/>
                <w:szCs w:val="16"/>
                <w:lang w:bidi="ne-NP"/>
              </w:rPr>
            </w:pPr>
            <w:r w:rsidRPr="001E0C74">
              <w:rPr>
                <w:rFonts w:ascii="Arial" w:eastAsia="Times New Roman" w:hAnsi="Arial" w:cs="Arial"/>
                <w:sz w:val="16"/>
                <w:szCs w:val="16"/>
                <w:lang w:bidi="ne-NP"/>
              </w:rPr>
              <w:t xml:space="preserve">3. Number of new borrowers annually enlisted by the financial institutions </w:t>
            </w:r>
          </w:p>
        </w:tc>
        <w:tc>
          <w:tcPr>
            <w:tcW w:w="1288" w:type="dxa"/>
            <w:tcBorders>
              <w:top w:val="nil"/>
              <w:left w:val="single" w:sz="4" w:space="0" w:color="auto"/>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xml:space="preserve">               2,000 </w:t>
            </w:r>
          </w:p>
        </w:tc>
        <w:tc>
          <w:tcPr>
            <w:tcW w:w="1120" w:type="dxa"/>
            <w:tcBorders>
              <w:top w:val="nil"/>
              <w:left w:val="nil"/>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39" w:type="dxa"/>
            <w:tcBorders>
              <w:top w:val="nil"/>
              <w:left w:val="nil"/>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676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1E0C74" w:rsidRPr="001E0C74" w:rsidRDefault="001E0C74" w:rsidP="001E0C74">
            <w:pPr>
              <w:spacing w:after="0" w:line="240" w:lineRule="auto"/>
              <w:rPr>
                <w:rFonts w:ascii="Arial" w:eastAsia="Times New Roman" w:hAnsi="Arial" w:cs="Arial"/>
                <w:b/>
                <w:bCs/>
                <w:color w:val="000000"/>
                <w:sz w:val="16"/>
                <w:szCs w:val="16"/>
                <w:lang w:bidi="ne-NP"/>
              </w:rPr>
            </w:pPr>
            <w:r w:rsidRPr="001E0C74">
              <w:rPr>
                <w:rFonts w:ascii="Arial" w:eastAsia="Times New Roman" w:hAnsi="Arial" w:cs="Arial"/>
                <w:b/>
                <w:bCs/>
                <w:color w:val="000000"/>
                <w:sz w:val="16"/>
                <w:szCs w:val="16"/>
                <w:lang w:bidi="ne-NP"/>
              </w:rPr>
              <w:t>Component 3: Project Management</w:t>
            </w:r>
          </w:p>
        </w:tc>
        <w:tc>
          <w:tcPr>
            <w:tcW w:w="1288" w:type="dxa"/>
            <w:tcBorders>
              <w:top w:val="nil"/>
              <w:left w:val="nil"/>
              <w:bottom w:val="single" w:sz="4" w:space="0" w:color="auto"/>
              <w:right w:val="single" w:sz="4" w:space="0" w:color="auto"/>
            </w:tcBorders>
            <w:shd w:val="clear" w:color="000000" w:fill="FFFFFF"/>
            <w:noWrap/>
            <w:vAlign w:val="bottom"/>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39" w:type="dxa"/>
            <w:tcBorders>
              <w:top w:val="nil"/>
              <w:left w:val="nil"/>
              <w:bottom w:val="single" w:sz="4" w:space="0" w:color="auto"/>
              <w:right w:val="single" w:sz="4" w:space="0" w:color="auto"/>
            </w:tcBorders>
            <w:shd w:val="clear" w:color="000000" w:fill="FFFFFF"/>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val="restart"/>
            <w:tcBorders>
              <w:top w:val="nil"/>
              <w:left w:val="single" w:sz="4" w:space="0" w:color="auto"/>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b/>
                <w:bCs/>
                <w:color w:val="000000"/>
                <w:sz w:val="16"/>
                <w:szCs w:val="16"/>
                <w:lang w:bidi="ne-NP"/>
              </w:rPr>
            </w:pPr>
            <w:r w:rsidRPr="001E0C74">
              <w:rPr>
                <w:rFonts w:ascii="Arial" w:eastAsia="Times New Roman" w:hAnsi="Arial" w:cs="Arial"/>
                <w:b/>
                <w:bCs/>
                <w:color w:val="000000"/>
                <w:sz w:val="16"/>
                <w:szCs w:val="16"/>
                <w:lang w:bidi="ne-NP"/>
              </w:rPr>
              <w:t>Output 3.1</w:t>
            </w:r>
            <w:r w:rsidRPr="001E0C74">
              <w:rPr>
                <w:rFonts w:ascii="Arial" w:eastAsia="Times New Roman" w:hAnsi="Arial" w:cs="Arial"/>
                <w:color w:val="000000"/>
                <w:sz w:val="16"/>
                <w:szCs w:val="16"/>
                <w:lang w:bidi="ne-NP"/>
              </w:rPr>
              <w:t xml:space="preserve"> Project management, advisory and coordination systems operating effectively </w:t>
            </w: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1. PSC and PCSG meetings taking place on quarterly basis</w:t>
            </w:r>
          </w:p>
        </w:tc>
        <w:tc>
          <w:tcPr>
            <w:tcW w:w="1288"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20"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auto"/>
              <w:right w:val="single" w:sz="4" w:space="0" w:color="auto"/>
            </w:tcBorders>
            <w:vAlign w:val="center"/>
            <w:hideMark/>
          </w:tcPr>
          <w:p w:rsidR="001E0C74" w:rsidRPr="001E0C74" w:rsidRDefault="001E0C74" w:rsidP="001E0C74">
            <w:pPr>
              <w:spacing w:after="0" w:line="240" w:lineRule="auto"/>
              <w:rPr>
                <w:rFonts w:ascii="Arial" w:eastAsia="Times New Roman" w:hAnsi="Arial" w:cs="Arial"/>
                <w:b/>
                <w:bCs/>
                <w:color w:val="000000"/>
                <w:sz w:val="16"/>
                <w:szCs w:val="16"/>
                <w:lang w:bidi="ne-NP"/>
              </w:rPr>
            </w:pPr>
          </w:p>
        </w:tc>
        <w:tc>
          <w:tcPr>
            <w:tcW w:w="4050" w:type="dxa"/>
            <w:tcBorders>
              <w:top w:val="nil"/>
              <w:left w:val="nil"/>
              <w:bottom w:val="single" w:sz="4" w:space="0" w:color="auto"/>
              <w:right w:val="single" w:sz="4" w:space="0" w:color="auto"/>
            </w:tcBorders>
            <w:shd w:val="clear" w:color="000000" w:fill="FFFFFF"/>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2. Achievement of project targets (AWPB planned vs. achieved)</w:t>
            </w:r>
          </w:p>
        </w:tc>
        <w:tc>
          <w:tcPr>
            <w:tcW w:w="1288"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20"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tcBorders>
              <w:top w:val="nil"/>
              <w:left w:val="single" w:sz="4" w:space="0" w:color="auto"/>
              <w:bottom w:val="single" w:sz="4" w:space="0" w:color="auto"/>
              <w:right w:val="single" w:sz="4" w:space="0" w:color="auto"/>
            </w:tcBorders>
            <w:vAlign w:val="center"/>
            <w:hideMark/>
          </w:tcPr>
          <w:p w:rsidR="001E0C74" w:rsidRPr="001E0C74" w:rsidRDefault="001E0C74" w:rsidP="001E0C74">
            <w:pPr>
              <w:spacing w:after="0" w:line="240" w:lineRule="auto"/>
              <w:rPr>
                <w:rFonts w:ascii="Arial" w:eastAsia="Times New Roman" w:hAnsi="Arial" w:cs="Arial"/>
                <w:b/>
                <w:bCs/>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3. Timely production of  AWPB and progress reports</w:t>
            </w:r>
          </w:p>
        </w:tc>
        <w:tc>
          <w:tcPr>
            <w:tcW w:w="1288"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20" w:type="dxa"/>
            <w:tcBorders>
              <w:top w:val="nil"/>
              <w:left w:val="nil"/>
              <w:bottom w:val="single" w:sz="4" w:space="0" w:color="auto"/>
              <w:right w:val="single" w:sz="4" w:space="0" w:color="auto"/>
            </w:tcBorders>
            <w:shd w:val="clear" w:color="000000" w:fill="FFFFFF"/>
            <w:vAlign w:val="center"/>
            <w:hideMark/>
          </w:tcPr>
          <w:p w:rsidR="001E0C74" w:rsidRPr="001E0C74" w:rsidRDefault="001E0C74" w:rsidP="001E0C74">
            <w:pPr>
              <w:spacing w:after="0" w:line="240" w:lineRule="auto"/>
              <w:jc w:val="right"/>
              <w:rPr>
                <w:rFonts w:ascii="Calibri" w:eastAsia="Times New Roman" w:hAnsi="Calibri" w:cs="Times New Roman"/>
                <w:sz w:val="16"/>
                <w:szCs w:val="16"/>
                <w:lang w:bidi="ne-NP"/>
              </w:rPr>
            </w:pPr>
            <w:r w:rsidRPr="001E0C74">
              <w:rPr>
                <w:rFonts w:ascii="Calibri" w:eastAsia="Times New Roman" w:hAnsi="Calibri" w:cs="Times New Roman"/>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300"/>
        </w:trPr>
        <w:tc>
          <w:tcPr>
            <w:tcW w:w="2710" w:type="dxa"/>
            <w:vMerge w:val="restart"/>
            <w:tcBorders>
              <w:top w:val="nil"/>
              <w:left w:val="single" w:sz="4" w:space="0" w:color="auto"/>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b/>
                <w:bCs/>
                <w:color w:val="000000"/>
                <w:sz w:val="16"/>
                <w:szCs w:val="16"/>
                <w:lang w:bidi="ne-NP"/>
              </w:rPr>
            </w:pPr>
            <w:r w:rsidRPr="001E0C74">
              <w:rPr>
                <w:rFonts w:ascii="Arial" w:eastAsia="Times New Roman" w:hAnsi="Arial" w:cs="Arial"/>
                <w:b/>
                <w:bCs/>
                <w:color w:val="000000"/>
                <w:sz w:val="16"/>
                <w:szCs w:val="16"/>
                <w:lang w:bidi="ne-NP"/>
              </w:rPr>
              <w:t>Output 3.2</w:t>
            </w:r>
            <w:r w:rsidRPr="001E0C74">
              <w:rPr>
                <w:rFonts w:ascii="Arial" w:eastAsia="Times New Roman" w:hAnsi="Arial" w:cs="Arial"/>
                <w:color w:val="000000"/>
                <w:sz w:val="16"/>
                <w:szCs w:val="16"/>
                <w:lang w:bidi="ne-NP"/>
              </w:rPr>
              <w:t xml:space="preserve"> Increased capacity within government to guide value chain development</w:t>
            </w: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1. No. of supportive value chain linked policies and legislation</w:t>
            </w:r>
          </w:p>
        </w:tc>
        <w:tc>
          <w:tcPr>
            <w:tcW w:w="1288"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20"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r w:rsidR="001E0C74" w:rsidRPr="001E0C74" w:rsidTr="0064461F">
        <w:trPr>
          <w:trHeight w:val="480"/>
        </w:trPr>
        <w:tc>
          <w:tcPr>
            <w:tcW w:w="2710" w:type="dxa"/>
            <w:vMerge/>
            <w:tcBorders>
              <w:top w:val="nil"/>
              <w:left w:val="single" w:sz="4" w:space="0" w:color="auto"/>
              <w:bottom w:val="single" w:sz="4" w:space="0" w:color="auto"/>
              <w:right w:val="single" w:sz="4" w:space="0" w:color="auto"/>
            </w:tcBorders>
            <w:vAlign w:val="center"/>
            <w:hideMark/>
          </w:tcPr>
          <w:p w:rsidR="001E0C74" w:rsidRPr="001E0C74" w:rsidRDefault="001E0C74" w:rsidP="001E0C74">
            <w:pPr>
              <w:spacing w:after="0" w:line="240" w:lineRule="auto"/>
              <w:rPr>
                <w:rFonts w:ascii="Arial" w:eastAsia="Times New Roman" w:hAnsi="Arial" w:cs="Arial"/>
                <w:b/>
                <w:bCs/>
                <w:color w:val="000000"/>
                <w:sz w:val="16"/>
                <w:szCs w:val="16"/>
                <w:lang w:bidi="ne-NP"/>
              </w:rPr>
            </w:pPr>
          </w:p>
        </w:tc>
        <w:tc>
          <w:tcPr>
            <w:tcW w:w="4050" w:type="dxa"/>
            <w:tcBorders>
              <w:top w:val="nil"/>
              <w:left w:val="nil"/>
              <w:bottom w:val="single" w:sz="4" w:space="0" w:color="auto"/>
              <w:right w:val="single" w:sz="4" w:space="0" w:color="auto"/>
            </w:tcBorders>
            <w:shd w:val="clear" w:color="auto" w:fill="auto"/>
            <w:hideMark/>
          </w:tcPr>
          <w:p w:rsidR="001E0C74" w:rsidRPr="001E0C74" w:rsidRDefault="001E0C74" w:rsidP="001E0C74">
            <w:pPr>
              <w:spacing w:after="0" w:line="240" w:lineRule="auto"/>
              <w:rPr>
                <w:rFonts w:ascii="Arial" w:eastAsia="Times New Roman" w:hAnsi="Arial" w:cs="Arial"/>
                <w:color w:val="000000"/>
                <w:sz w:val="16"/>
                <w:szCs w:val="16"/>
                <w:lang w:bidi="ne-NP"/>
              </w:rPr>
            </w:pPr>
            <w:r w:rsidRPr="001E0C74">
              <w:rPr>
                <w:rFonts w:ascii="Arial" w:eastAsia="Times New Roman" w:hAnsi="Arial" w:cs="Arial"/>
                <w:color w:val="000000"/>
                <w:sz w:val="16"/>
                <w:szCs w:val="16"/>
                <w:lang w:bidi="ne-NP"/>
              </w:rPr>
              <w:t>2. No. of policy dialogue events and “products” produced (i.e. workshops, policy briefs, information materials)</w:t>
            </w:r>
          </w:p>
        </w:tc>
        <w:tc>
          <w:tcPr>
            <w:tcW w:w="1288"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20"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right"/>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c>
          <w:tcPr>
            <w:tcW w:w="1139" w:type="dxa"/>
            <w:tcBorders>
              <w:top w:val="nil"/>
              <w:left w:val="nil"/>
              <w:bottom w:val="single" w:sz="4" w:space="0" w:color="auto"/>
              <w:right w:val="single" w:sz="4" w:space="0" w:color="auto"/>
            </w:tcBorders>
            <w:shd w:val="clear" w:color="auto" w:fill="auto"/>
            <w:noWrap/>
            <w:vAlign w:val="center"/>
            <w:hideMark/>
          </w:tcPr>
          <w:p w:rsidR="001E0C74" w:rsidRPr="001E0C74" w:rsidRDefault="001E0C74" w:rsidP="001E0C74">
            <w:pPr>
              <w:spacing w:after="0" w:line="240" w:lineRule="auto"/>
              <w:jc w:val="center"/>
              <w:rPr>
                <w:rFonts w:ascii="Calibri" w:eastAsia="Times New Roman" w:hAnsi="Calibri" w:cs="Times New Roman"/>
                <w:color w:val="000000"/>
                <w:sz w:val="16"/>
                <w:szCs w:val="16"/>
                <w:lang w:bidi="ne-NP"/>
              </w:rPr>
            </w:pPr>
            <w:r w:rsidRPr="001E0C74">
              <w:rPr>
                <w:rFonts w:ascii="Calibri" w:eastAsia="Times New Roman" w:hAnsi="Calibri" w:cs="Times New Roman"/>
                <w:color w:val="000000"/>
                <w:sz w:val="16"/>
                <w:szCs w:val="16"/>
                <w:lang w:bidi="ne-NP"/>
              </w:rPr>
              <w:t> </w:t>
            </w:r>
          </w:p>
        </w:tc>
      </w:tr>
    </w:tbl>
    <w:p w:rsidR="00C04445" w:rsidRDefault="00C04445">
      <w:pPr>
        <w:rPr>
          <w:b/>
          <w:bCs/>
          <w:sz w:val="20"/>
          <w:szCs w:val="20"/>
          <w:lang w:val="en-GB"/>
        </w:rPr>
      </w:pPr>
      <w:r>
        <w:rPr>
          <w:b/>
          <w:bCs/>
          <w:sz w:val="20"/>
          <w:szCs w:val="20"/>
          <w:lang w:val="en-GB"/>
        </w:rPr>
        <w:br w:type="page"/>
      </w:r>
    </w:p>
    <w:p w:rsidR="00AC7F63" w:rsidRDefault="00AC7F63" w:rsidP="005D1E25">
      <w:pPr>
        <w:spacing w:after="0" w:line="360" w:lineRule="auto"/>
        <w:rPr>
          <w:b/>
          <w:bCs/>
          <w:sz w:val="20"/>
          <w:szCs w:val="20"/>
          <w:lang w:val="en-GB"/>
        </w:rPr>
        <w:sectPr w:rsidR="00AC7F63" w:rsidSect="003521A4">
          <w:footerReference w:type="default" r:id="rId10"/>
          <w:pgSz w:w="12240" w:h="15840"/>
          <w:pgMar w:top="1440" w:right="1440" w:bottom="1440" w:left="1440" w:header="720" w:footer="720" w:gutter="0"/>
          <w:cols w:space="720"/>
          <w:docGrid w:linePitch="360"/>
        </w:sectPr>
      </w:pPr>
    </w:p>
    <w:p w:rsidR="00C04445" w:rsidRDefault="00C04445" w:rsidP="005D1E25">
      <w:pPr>
        <w:spacing w:after="0" w:line="360" w:lineRule="auto"/>
        <w:rPr>
          <w:b/>
          <w:bCs/>
          <w:sz w:val="20"/>
          <w:szCs w:val="20"/>
          <w:lang w:val="en-GB"/>
        </w:rPr>
      </w:pPr>
      <w:r>
        <w:rPr>
          <w:b/>
          <w:bCs/>
          <w:sz w:val="20"/>
          <w:szCs w:val="20"/>
          <w:lang w:val="en-GB"/>
        </w:rPr>
        <w:lastRenderedPageBreak/>
        <w:t>Annex B: List of Groups/Cooperatives</w:t>
      </w:r>
    </w:p>
    <w:tbl>
      <w:tblPr>
        <w:tblW w:w="11080" w:type="dxa"/>
        <w:tblInd w:w="98" w:type="dxa"/>
        <w:tblLook w:val="04A0"/>
      </w:tblPr>
      <w:tblGrid>
        <w:gridCol w:w="550"/>
        <w:gridCol w:w="2790"/>
        <w:gridCol w:w="873"/>
        <w:gridCol w:w="935"/>
        <w:gridCol w:w="828"/>
        <w:gridCol w:w="1144"/>
        <w:gridCol w:w="630"/>
        <w:gridCol w:w="720"/>
        <w:gridCol w:w="720"/>
        <w:gridCol w:w="960"/>
        <w:gridCol w:w="930"/>
      </w:tblGrid>
      <w:tr w:rsidR="00AC7F63" w:rsidRPr="00AC7F63" w:rsidTr="00037488">
        <w:trPr>
          <w:trHeight w:val="300"/>
          <w:tblHeader/>
        </w:trPr>
        <w:tc>
          <w:tcPr>
            <w:tcW w:w="550" w:type="dxa"/>
            <w:vMerge w:val="restart"/>
            <w:tcBorders>
              <w:top w:val="single" w:sz="4" w:space="0" w:color="auto"/>
              <w:left w:val="single" w:sz="4" w:space="0" w:color="auto"/>
              <w:bottom w:val="single" w:sz="4" w:space="0" w:color="auto"/>
              <w:right w:val="single" w:sz="4" w:space="0" w:color="auto"/>
            </w:tcBorders>
            <w:shd w:val="clear" w:color="000000" w:fill="E46D0A"/>
            <w:vAlign w:val="center"/>
            <w:hideMark/>
          </w:tcPr>
          <w:p w:rsidR="00AC7F63" w:rsidRPr="00AC7F63" w:rsidRDefault="00AC7F63" w:rsidP="00AC7F63">
            <w:pPr>
              <w:spacing w:after="0" w:line="240" w:lineRule="auto"/>
              <w:jc w:val="center"/>
              <w:rPr>
                <w:rFonts w:ascii="Tahoma" w:eastAsia="Times New Roman" w:hAnsi="Tahoma" w:cs="Tahoma"/>
                <w:color w:val="F6F6F6"/>
                <w:sz w:val="14"/>
                <w:szCs w:val="14"/>
                <w:lang w:bidi="ne-NP"/>
              </w:rPr>
            </w:pPr>
            <w:r w:rsidRPr="00AC7F63">
              <w:rPr>
                <w:rFonts w:ascii="Tahoma" w:eastAsia="Times New Roman" w:hAnsi="Tahoma" w:cs="Tahoma"/>
                <w:color w:val="F6F6F6"/>
                <w:sz w:val="14"/>
                <w:szCs w:val="14"/>
                <w:lang w:bidi="ne-NP"/>
              </w:rPr>
              <w:t>SN</w:t>
            </w:r>
          </w:p>
        </w:tc>
        <w:tc>
          <w:tcPr>
            <w:tcW w:w="2790" w:type="dxa"/>
            <w:vMerge w:val="restart"/>
            <w:tcBorders>
              <w:top w:val="single" w:sz="4" w:space="0" w:color="auto"/>
              <w:left w:val="single" w:sz="4" w:space="0" w:color="auto"/>
              <w:bottom w:val="single" w:sz="4" w:space="0" w:color="auto"/>
              <w:right w:val="single" w:sz="4" w:space="0" w:color="auto"/>
            </w:tcBorders>
            <w:shd w:val="clear" w:color="000000" w:fill="E46D0A"/>
            <w:vAlign w:val="center"/>
            <w:hideMark/>
          </w:tcPr>
          <w:p w:rsidR="00AC7F63" w:rsidRPr="00AC7F63" w:rsidRDefault="00AC7F63" w:rsidP="00AC7F63">
            <w:pPr>
              <w:spacing w:after="0" w:line="240" w:lineRule="auto"/>
              <w:jc w:val="center"/>
              <w:rPr>
                <w:rFonts w:ascii="Tahoma" w:eastAsia="Times New Roman" w:hAnsi="Tahoma" w:cs="Tahoma"/>
                <w:color w:val="F6F6F6"/>
                <w:sz w:val="14"/>
                <w:szCs w:val="14"/>
                <w:lang w:bidi="ne-NP"/>
              </w:rPr>
            </w:pPr>
            <w:r w:rsidRPr="00AC7F63">
              <w:rPr>
                <w:rFonts w:ascii="Tahoma" w:eastAsia="Times New Roman" w:hAnsi="Tahoma" w:cs="Tahoma"/>
                <w:color w:val="F6F6F6"/>
                <w:sz w:val="14"/>
                <w:szCs w:val="14"/>
                <w:lang w:bidi="ne-NP"/>
              </w:rPr>
              <w:t>Name of Groups/Cooperatives</w:t>
            </w:r>
          </w:p>
        </w:tc>
        <w:tc>
          <w:tcPr>
            <w:tcW w:w="873" w:type="dxa"/>
            <w:vMerge w:val="restart"/>
            <w:tcBorders>
              <w:top w:val="single" w:sz="4" w:space="0" w:color="auto"/>
              <w:left w:val="single" w:sz="4" w:space="0" w:color="auto"/>
              <w:bottom w:val="single" w:sz="4" w:space="0" w:color="auto"/>
              <w:right w:val="single" w:sz="4" w:space="0" w:color="auto"/>
            </w:tcBorders>
            <w:shd w:val="clear" w:color="000000" w:fill="E46D0A"/>
            <w:vAlign w:val="center"/>
            <w:hideMark/>
          </w:tcPr>
          <w:p w:rsidR="00AC7F63" w:rsidRPr="00AC7F63" w:rsidRDefault="00AC7F63" w:rsidP="00AC7F63">
            <w:pPr>
              <w:spacing w:after="0" w:line="240" w:lineRule="auto"/>
              <w:jc w:val="center"/>
              <w:rPr>
                <w:rFonts w:ascii="Tahoma" w:eastAsia="Times New Roman" w:hAnsi="Tahoma" w:cs="Tahoma"/>
                <w:color w:val="F6F6F6"/>
                <w:sz w:val="14"/>
                <w:szCs w:val="14"/>
                <w:lang w:bidi="ne-NP"/>
              </w:rPr>
            </w:pPr>
            <w:r w:rsidRPr="00AC7F63">
              <w:rPr>
                <w:rFonts w:ascii="Tahoma" w:eastAsia="Times New Roman" w:hAnsi="Tahoma" w:cs="Tahoma"/>
                <w:color w:val="F6F6F6"/>
                <w:sz w:val="14"/>
                <w:szCs w:val="14"/>
                <w:lang w:bidi="ne-NP"/>
              </w:rPr>
              <w:t>Fund</w:t>
            </w:r>
          </w:p>
        </w:tc>
        <w:tc>
          <w:tcPr>
            <w:tcW w:w="935" w:type="dxa"/>
            <w:vMerge w:val="restart"/>
            <w:tcBorders>
              <w:top w:val="single" w:sz="4" w:space="0" w:color="auto"/>
              <w:left w:val="single" w:sz="4" w:space="0" w:color="auto"/>
              <w:bottom w:val="single" w:sz="4" w:space="0" w:color="auto"/>
              <w:right w:val="single" w:sz="4" w:space="0" w:color="auto"/>
            </w:tcBorders>
            <w:shd w:val="clear" w:color="000000" w:fill="E46D0A"/>
            <w:vAlign w:val="center"/>
            <w:hideMark/>
          </w:tcPr>
          <w:p w:rsidR="00AC7F63" w:rsidRPr="00AC7F63" w:rsidRDefault="00AC7F63" w:rsidP="00AC7F63">
            <w:pPr>
              <w:spacing w:after="0" w:line="240" w:lineRule="auto"/>
              <w:jc w:val="center"/>
              <w:rPr>
                <w:rFonts w:ascii="Tahoma" w:eastAsia="Times New Roman" w:hAnsi="Tahoma" w:cs="Tahoma"/>
                <w:color w:val="F6F6F6"/>
                <w:sz w:val="14"/>
                <w:szCs w:val="14"/>
                <w:lang w:bidi="ne-NP"/>
              </w:rPr>
            </w:pPr>
            <w:r w:rsidRPr="00AC7F63">
              <w:rPr>
                <w:rFonts w:ascii="Tahoma" w:eastAsia="Times New Roman" w:hAnsi="Tahoma" w:cs="Tahoma"/>
                <w:color w:val="F6F6F6"/>
                <w:sz w:val="14"/>
                <w:szCs w:val="14"/>
                <w:lang w:bidi="ne-NP"/>
              </w:rPr>
              <w:t>Agreement Date</w:t>
            </w:r>
          </w:p>
        </w:tc>
        <w:tc>
          <w:tcPr>
            <w:tcW w:w="828" w:type="dxa"/>
            <w:vMerge w:val="restart"/>
            <w:tcBorders>
              <w:top w:val="single" w:sz="4" w:space="0" w:color="auto"/>
              <w:left w:val="single" w:sz="4" w:space="0" w:color="auto"/>
              <w:bottom w:val="single" w:sz="4" w:space="0" w:color="auto"/>
              <w:right w:val="single" w:sz="4" w:space="0" w:color="auto"/>
            </w:tcBorders>
            <w:shd w:val="clear" w:color="000000" w:fill="E46D0A"/>
            <w:vAlign w:val="center"/>
            <w:hideMark/>
          </w:tcPr>
          <w:p w:rsidR="00AC7F63" w:rsidRPr="00AC7F63" w:rsidRDefault="00AC7F63" w:rsidP="00AC7F63">
            <w:pPr>
              <w:spacing w:after="0" w:line="240" w:lineRule="auto"/>
              <w:jc w:val="center"/>
              <w:rPr>
                <w:rFonts w:ascii="Tahoma" w:eastAsia="Times New Roman" w:hAnsi="Tahoma" w:cs="Tahoma"/>
                <w:color w:val="F6F6F6"/>
                <w:sz w:val="14"/>
                <w:szCs w:val="14"/>
                <w:lang w:bidi="ne-NP"/>
              </w:rPr>
            </w:pPr>
            <w:r w:rsidRPr="00AC7F63">
              <w:rPr>
                <w:rFonts w:ascii="Tahoma" w:eastAsia="Times New Roman" w:hAnsi="Tahoma" w:cs="Tahoma"/>
                <w:color w:val="F6F6F6"/>
                <w:sz w:val="14"/>
                <w:szCs w:val="14"/>
                <w:lang w:bidi="ne-NP"/>
              </w:rPr>
              <w:t>Value Chain</w:t>
            </w:r>
          </w:p>
        </w:tc>
        <w:tc>
          <w:tcPr>
            <w:tcW w:w="1144" w:type="dxa"/>
            <w:vMerge w:val="restart"/>
            <w:tcBorders>
              <w:top w:val="single" w:sz="4" w:space="0" w:color="auto"/>
              <w:left w:val="single" w:sz="4" w:space="0" w:color="auto"/>
              <w:bottom w:val="single" w:sz="4" w:space="0" w:color="auto"/>
              <w:right w:val="single" w:sz="4" w:space="0" w:color="auto"/>
            </w:tcBorders>
            <w:shd w:val="clear" w:color="000000" w:fill="E46D0A"/>
            <w:vAlign w:val="center"/>
            <w:hideMark/>
          </w:tcPr>
          <w:p w:rsidR="00AC7F63" w:rsidRPr="00AC7F63" w:rsidRDefault="00AC7F63" w:rsidP="00AC7F63">
            <w:pPr>
              <w:spacing w:after="0" w:line="240" w:lineRule="auto"/>
              <w:jc w:val="center"/>
              <w:rPr>
                <w:rFonts w:ascii="Tahoma" w:eastAsia="Times New Roman" w:hAnsi="Tahoma" w:cs="Tahoma"/>
                <w:color w:val="F6F6F6"/>
                <w:sz w:val="14"/>
                <w:szCs w:val="14"/>
                <w:lang w:bidi="ne-NP"/>
              </w:rPr>
            </w:pPr>
            <w:r w:rsidRPr="00AC7F63">
              <w:rPr>
                <w:rFonts w:ascii="Tahoma" w:eastAsia="Times New Roman" w:hAnsi="Tahoma" w:cs="Tahoma"/>
                <w:color w:val="F6F6F6"/>
                <w:sz w:val="14"/>
                <w:szCs w:val="14"/>
                <w:lang w:bidi="ne-NP"/>
              </w:rPr>
              <w:t>Address</w:t>
            </w:r>
          </w:p>
        </w:tc>
        <w:tc>
          <w:tcPr>
            <w:tcW w:w="3030" w:type="dxa"/>
            <w:gridSpan w:val="4"/>
            <w:tcBorders>
              <w:top w:val="single" w:sz="4" w:space="0" w:color="auto"/>
              <w:left w:val="nil"/>
              <w:bottom w:val="single" w:sz="4" w:space="0" w:color="auto"/>
              <w:right w:val="single" w:sz="4" w:space="0" w:color="auto"/>
            </w:tcBorders>
            <w:shd w:val="clear" w:color="000000" w:fill="E46D0A"/>
            <w:vAlign w:val="center"/>
            <w:hideMark/>
          </w:tcPr>
          <w:p w:rsidR="00AC7F63" w:rsidRPr="00AC7F63" w:rsidRDefault="00AC7F63" w:rsidP="00AC7F63">
            <w:pPr>
              <w:spacing w:after="0" w:line="240" w:lineRule="auto"/>
              <w:jc w:val="center"/>
              <w:rPr>
                <w:rFonts w:ascii="Tahoma" w:eastAsia="Times New Roman" w:hAnsi="Tahoma" w:cs="Tahoma"/>
                <w:color w:val="F6F6F6"/>
                <w:sz w:val="14"/>
                <w:szCs w:val="14"/>
                <w:lang w:bidi="ne-NP"/>
              </w:rPr>
            </w:pPr>
            <w:r w:rsidRPr="00AC7F63">
              <w:rPr>
                <w:rFonts w:ascii="Tahoma" w:eastAsia="Times New Roman" w:hAnsi="Tahoma" w:cs="Tahoma"/>
                <w:color w:val="F6F6F6"/>
                <w:sz w:val="14"/>
                <w:szCs w:val="14"/>
                <w:lang w:bidi="ne-NP"/>
              </w:rPr>
              <w:t>No. of Households</w:t>
            </w:r>
          </w:p>
        </w:tc>
        <w:tc>
          <w:tcPr>
            <w:tcW w:w="930" w:type="dxa"/>
            <w:vMerge w:val="restart"/>
            <w:tcBorders>
              <w:top w:val="single" w:sz="4" w:space="0" w:color="auto"/>
              <w:left w:val="single" w:sz="4" w:space="0" w:color="auto"/>
              <w:bottom w:val="single" w:sz="4" w:space="0" w:color="auto"/>
              <w:right w:val="single" w:sz="4" w:space="0" w:color="auto"/>
            </w:tcBorders>
            <w:shd w:val="clear" w:color="000000" w:fill="E46D0A"/>
            <w:vAlign w:val="center"/>
            <w:hideMark/>
          </w:tcPr>
          <w:p w:rsidR="00AC7F63" w:rsidRPr="00AC7F63" w:rsidRDefault="00AC7F63" w:rsidP="00AC7F63">
            <w:pPr>
              <w:spacing w:after="0" w:line="240" w:lineRule="auto"/>
              <w:jc w:val="center"/>
              <w:rPr>
                <w:rFonts w:ascii="Tahoma" w:eastAsia="Times New Roman" w:hAnsi="Tahoma" w:cs="Tahoma"/>
                <w:color w:val="F6F6F6"/>
                <w:sz w:val="14"/>
                <w:szCs w:val="14"/>
                <w:lang w:bidi="ne-NP"/>
              </w:rPr>
            </w:pPr>
            <w:r w:rsidRPr="00AC7F63">
              <w:rPr>
                <w:rFonts w:ascii="Tahoma" w:eastAsia="Times New Roman" w:hAnsi="Tahoma" w:cs="Tahoma"/>
                <w:color w:val="F6F6F6"/>
                <w:sz w:val="14"/>
                <w:szCs w:val="14"/>
                <w:lang w:bidi="ne-NP"/>
              </w:rPr>
              <w:t>Cumulative Households</w:t>
            </w:r>
          </w:p>
        </w:tc>
      </w:tr>
      <w:tr w:rsidR="00AC7F63" w:rsidRPr="00AC7F63" w:rsidTr="00037488">
        <w:trPr>
          <w:trHeight w:val="450"/>
          <w:tblHeader/>
        </w:trPr>
        <w:tc>
          <w:tcPr>
            <w:tcW w:w="550" w:type="dxa"/>
            <w:vMerge/>
            <w:tcBorders>
              <w:top w:val="single" w:sz="4" w:space="0" w:color="auto"/>
              <w:left w:val="single" w:sz="4" w:space="0" w:color="auto"/>
              <w:bottom w:val="single" w:sz="4" w:space="0" w:color="auto"/>
              <w:right w:val="single" w:sz="4" w:space="0" w:color="auto"/>
            </w:tcBorders>
            <w:vAlign w:val="center"/>
            <w:hideMark/>
          </w:tcPr>
          <w:p w:rsidR="00AC7F63" w:rsidRPr="00AC7F63" w:rsidRDefault="00AC7F63" w:rsidP="00AC7F63">
            <w:pPr>
              <w:spacing w:after="0" w:line="240" w:lineRule="auto"/>
              <w:rPr>
                <w:rFonts w:ascii="Tahoma" w:eastAsia="Times New Roman" w:hAnsi="Tahoma" w:cs="Tahoma"/>
                <w:color w:val="F6F6F6"/>
                <w:sz w:val="14"/>
                <w:szCs w:val="14"/>
                <w:lang w:bidi="ne-NP"/>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rsidR="00AC7F63" w:rsidRPr="00AC7F63" w:rsidRDefault="00AC7F63" w:rsidP="00AC7F63">
            <w:pPr>
              <w:spacing w:after="0" w:line="240" w:lineRule="auto"/>
              <w:rPr>
                <w:rFonts w:ascii="Tahoma" w:eastAsia="Times New Roman" w:hAnsi="Tahoma" w:cs="Tahoma"/>
                <w:color w:val="F6F6F6"/>
                <w:sz w:val="14"/>
                <w:szCs w:val="14"/>
                <w:lang w:bidi="ne-NP"/>
              </w:rPr>
            </w:pP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AC7F63" w:rsidRPr="00AC7F63" w:rsidRDefault="00AC7F63" w:rsidP="00AC7F63">
            <w:pPr>
              <w:spacing w:after="0" w:line="240" w:lineRule="auto"/>
              <w:rPr>
                <w:rFonts w:ascii="Tahoma" w:eastAsia="Times New Roman" w:hAnsi="Tahoma" w:cs="Tahoma"/>
                <w:color w:val="F6F6F6"/>
                <w:sz w:val="14"/>
                <w:szCs w:val="14"/>
                <w:lang w:bidi="ne-NP"/>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AC7F63" w:rsidRPr="00AC7F63" w:rsidRDefault="00AC7F63" w:rsidP="00AC7F63">
            <w:pPr>
              <w:spacing w:after="0" w:line="240" w:lineRule="auto"/>
              <w:rPr>
                <w:rFonts w:ascii="Tahoma" w:eastAsia="Times New Roman" w:hAnsi="Tahoma" w:cs="Tahoma"/>
                <w:color w:val="F6F6F6"/>
                <w:sz w:val="14"/>
                <w:szCs w:val="14"/>
                <w:lang w:bidi="ne-NP"/>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AC7F63" w:rsidRPr="00AC7F63" w:rsidRDefault="00AC7F63" w:rsidP="00AC7F63">
            <w:pPr>
              <w:spacing w:after="0" w:line="240" w:lineRule="auto"/>
              <w:rPr>
                <w:rFonts w:ascii="Tahoma" w:eastAsia="Times New Roman" w:hAnsi="Tahoma" w:cs="Tahoma"/>
                <w:color w:val="F6F6F6"/>
                <w:sz w:val="14"/>
                <w:szCs w:val="14"/>
                <w:lang w:bidi="ne-NP"/>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AC7F63" w:rsidRPr="00AC7F63" w:rsidRDefault="00AC7F63" w:rsidP="00AC7F63">
            <w:pPr>
              <w:spacing w:after="0" w:line="240" w:lineRule="auto"/>
              <w:rPr>
                <w:rFonts w:ascii="Tahoma" w:eastAsia="Times New Roman" w:hAnsi="Tahoma" w:cs="Tahoma"/>
                <w:color w:val="F6F6F6"/>
                <w:sz w:val="14"/>
                <w:szCs w:val="14"/>
                <w:lang w:bidi="ne-NP"/>
              </w:rPr>
            </w:pPr>
          </w:p>
        </w:tc>
        <w:tc>
          <w:tcPr>
            <w:tcW w:w="630" w:type="dxa"/>
            <w:tcBorders>
              <w:top w:val="nil"/>
              <w:left w:val="nil"/>
              <w:bottom w:val="single" w:sz="4" w:space="0" w:color="auto"/>
              <w:right w:val="single" w:sz="4" w:space="0" w:color="auto"/>
            </w:tcBorders>
            <w:shd w:val="clear" w:color="000000" w:fill="E46D0A"/>
            <w:vAlign w:val="center"/>
            <w:hideMark/>
          </w:tcPr>
          <w:p w:rsidR="00AC7F63" w:rsidRPr="00AC7F63" w:rsidRDefault="00AC7F63" w:rsidP="00AC7F63">
            <w:pPr>
              <w:spacing w:after="0" w:line="240" w:lineRule="auto"/>
              <w:jc w:val="center"/>
              <w:rPr>
                <w:rFonts w:ascii="Tahoma" w:eastAsia="Times New Roman" w:hAnsi="Tahoma" w:cs="Tahoma"/>
                <w:color w:val="F6F6F6"/>
                <w:sz w:val="14"/>
                <w:szCs w:val="14"/>
                <w:lang w:bidi="ne-NP"/>
              </w:rPr>
            </w:pPr>
            <w:r w:rsidRPr="00AC7F63">
              <w:rPr>
                <w:rFonts w:ascii="Tahoma" w:eastAsia="Times New Roman" w:hAnsi="Tahoma" w:cs="Tahoma"/>
                <w:color w:val="F6F6F6"/>
                <w:sz w:val="14"/>
                <w:szCs w:val="14"/>
                <w:lang w:bidi="ne-NP"/>
              </w:rPr>
              <w:t>Dalit</w:t>
            </w:r>
          </w:p>
        </w:tc>
        <w:tc>
          <w:tcPr>
            <w:tcW w:w="720" w:type="dxa"/>
            <w:tcBorders>
              <w:top w:val="nil"/>
              <w:left w:val="nil"/>
              <w:bottom w:val="single" w:sz="4" w:space="0" w:color="auto"/>
              <w:right w:val="single" w:sz="4" w:space="0" w:color="auto"/>
            </w:tcBorders>
            <w:shd w:val="clear" w:color="000000" w:fill="E46D0A"/>
            <w:vAlign w:val="center"/>
            <w:hideMark/>
          </w:tcPr>
          <w:p w:rsidR="00AC7F63" w:rsidRPr="00AC7F63" w:rsidRDefault="00AC7F63" w:rsidP="00AC7F63">
            <w:pPr>
              <w:spacing w:after="0" w:line="240" w:lineRule="auto"/>
              <w:jc w:val="center"/>
              <w:rPr>
                <w:rFonts w:ascii="Tahoma" w:eastAsia="Times New Roman" w:hAnsi="Tahoma" w:cs="Tahoma"/>
                <w:color w:val="F6F6F6"/>
                <w:sz w:val="14"/>
                <w:szCs w:val="14"/>
                <w:lang w:bidi="ne-NP"/>
              </w:rPr>
            </w:pPr>
            <w:r w:rsidRPr="00AC7F63">
              <w:rPr>
                <w:rFonts w:ascii="Tahoma" w:eastAsia="Times New Roman" w:hAnsi="Tahoma" w:cs="Tahoma"/>
                <w:color w:val="F6F6F6"/>
                <w:sz w:val="14"/>
                <w:szCs w:val="14"/>
                <w:lang w:bidi="ne-NP"/>
              </w:rPr>
              <w:t>Janjati</w:t>
            </w:r>
          </w:p>
        </w:tc>
        <w:tc>
          <w:tcPr>
            <w:tcW w:w="720" w:type="dxa"/>
            <w:tcBorders>
              <w:top w:val="nil"/>
              <w:left w:val="nil"/>
              <w:bottom w:val="single" w:sz="4" w:space="0" w:color="auto"/>
              <w:right w:val="single" w:sz="4" w:space="0" w:color="auto"/>
            </w:tcBorders>
            <w:shd w:val="clear" w:color="000000" w:fill="E46D0A"/>
            <w:vAlign w:val="center"/>
            <w:hideMark/>
          </w:tcPr>
          <w:p w:rsidR="00AC7F63" w:rsidRPr="00AC7F63" w:rsidRDefault="00AC7F63" w:rsidP="00AC7F63">
            <w:pPr>
              <w:spacing w:after="0" w:line="240" w:lineRule="auto"/>
              <w:jc w:val="center"/>
              <w:rPr>
                <w:rFonts w:ascii="Tahoma" w:eastAsia="Times New Roman" w:hAnsi="Tahoma" w:cs="Tahoma"/>
                <w:color w:val="F6F6F6"/>
                <w:sz w:val="14"/>
                <w:szCs w:val="14"/>
                <w:lang w:bidi="ne-NP"/>
              </w:rPr>
            </w:pPr>
            <w:r w:rsidRPr="00AC7F63">
              <w:rPr>
                <w:rFonts w:ascii="Tahoma" w:eastAsia="Times New Roman" w:hAnsi="Tahoma" w:cs="Tahoma"/>
                <w:color w:val="F6F6F6"/>
                <w:sz w:val="14"/>
                <w:szCs w:val="14"/>
                <w:lang w:bidi="ne-NP"/>
              </w:rPr>
              <w:t>Other Caste</w:t>
            </w:r>
          </w:p>
        </w:tc>
        <w:tc>
          <w:tcPr>
            <w:tcW w:w="960" w:type="dxa"/>
            <w:tcBorders>
              <w:top w:val="nil"/>
              <w:left w:val="nil"/>
              <w:bottom w:val="single" w:sz="4" w:space="0" w:color="auto"/>
              <w:right w:val="single" w:sz="4" w:space="0" w:color="auto"/>
            </w:tcBorders>
            <w:shd w:val="clear" w:color="000000" w:fill="E46D0A"/>
            <w:vAlign w:val="center"/>
            <w:hideMark/>
          </w:tcPr>
          <w:p w:rsidR="00AC7F63" w:rsidRPr="00AC7F63" w:rsidRDefault="00AC7F63" w:rsidP="00AC7F63">
            <w:pPr>
              <w:spacing w:after="0" w:line="240" w:lineRule="auto"/>
              <w:jc w:val="center"/>
              <w:rPr>
                <w:rFonts w:ascii="Tahoma" w:eastAsia="Times New Roman" w:hAnsi="Tahoma" w:cs="Tahoma"/>
                <w:color w:val="F6F6F6"/>
                <w:sz w:val="14"/>
                <w:szCs w:val="14"/>
                <w:lang w:bidi="ne-NP"/>
              </w:rPr>
            </w:pPr>
            <w:r w:rsidRPr="00AC7F63">
              <w:rPr>
                <w:rFonts w:ascii="Tahoma" w:eastAsia="Times New Roman" w:hAnsi="Tahoma" w:cs="Tahoma"/>
                <w:color w:val="F6F6F6"/>
                <w:sz w:val="14"/>
                <w:szCs w:val="14"/>
                <w:lang w:bidi="ne-NP"/>
              </w:rPr>
              <w:t>Total</w:t>
            </w: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AC7F63" w:rsidRPr="00AC7F63" w:rsidRDefault="00AC7F63" w:rsidP="00AC7F63">
            <w:pPr>
              <w:spacing w:after="0" w:line="240" w:lineRule="auto"/>
              <w:rPr>
                <w:rFonts w:ascii="Tahoma" w:eastAsia="Times New Roman" w:hAnsi="Tahoma" w:cs="Tahoma"/>
                <w:color w:val="F6F6F6"/>
                <w:sz w:val="14"/>
                <w:szCs w:val="14"/>
                <w:lang w:bidi="ne-NP"/>
              </w:rPr>
            </w:pP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Mahila Tarkari Thata Phalphul Krishak Samuha (57-06-G-dXEFj1)</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7/29/2013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Kartik Swami Jumla</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Kedar Bhairab Krisi Sahakari Sanstha (46-06-C-KWi4SF)</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7/11/2014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Narakot Jumla</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57</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Organic BahuUdashya Sahakari Sanstha Ltd (88-06-C-dXEFj1)</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7/11/2014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Kartik Swami Jumla</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46</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103</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Rara Shau Bebastapan Krishak Samuha (34-06-G-dXEFj1)</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7/11/2014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Chandan Nath Jumla</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15</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118</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Kalika Krishi Bahuudashaya Sahakary Sanstha Ltd (3-06-C-FVzKT0)</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7/29/2013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Patmara Jumla</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38</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158</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Danphe BahuUdashaya Sahakary Sanstha ltd (3-06-C-JDJIB1)</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7/29/2013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Kartik Swami Jumla</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189</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Tripachhaya Krishi BahuUdashaya sahakary Sanstha ltd (3-06-C-TuCZCx)</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7/29/2013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Kudari Jumla</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39</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39</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228</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BISHAL KRISHI SAHAKARI SANSTHA LTD,KALIKOT (3-07-C-nCDJ4g)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7/9/2014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Pakha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36</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41</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269</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LALI GURANSH KRISHI SAHAKARI SANSTHA LTD (3-07-C-yduUmZ)</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7/9/2014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Ranchuli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29</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34</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303</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KAILASH FALFUL TATHA TARKARI UTPADAN SAMUHA (3-07-125-G)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7/9/2014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Ranchuli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338</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TRIBENI BAHU UDASYA KRISHI SAHAKARI SANSTHA LTD (3-07-C-n1yfKa)</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7/9/2014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Odanaku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388</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JHARANA KRISHI SAHAKARI SANSTHA LTD (3-07-C-zKGK2L)</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7/9/2014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Chilkhaya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62</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64</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452</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TILA CHULI KRISHAK SAMUHA (3-07-C-46bCwE)</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7/9/2014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Pakha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34</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486</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UNNAT PHALFUL KRISHAK SAMUHA (3-07-G-wB8a02)</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7/9/2014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Chilkhaya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24</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27</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513</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15</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KOIRELPANI KRISHAK SANMUHA (3-07-G-ymtLt2)</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7/9/2014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Mugraha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32</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545</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16</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MALIKA SOBALAMBAN BAHU UDASYA SAHAKARI SANSTHA LTD (3-07-C-sdYpiN)</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7/9/2014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Phoi Mahadev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47</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49</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594</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17</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RURU BANCHU KRISHI SAHAKARI (3-07-C-TdN9xf)</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7/20/2015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Chilkhaya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57</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66</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660</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18</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DALIT SEWA KRISHAK SAMUHA (3-06-G-bbnw9T)</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7/16/2014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Garjyangkot Jumla</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700</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19</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JANACHETANA BAHUDASYA KRISHI SAHAKARI SANSTHA LTD (3-07-C-lIi93v)</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Phoi Mahadev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62</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62</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762</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lastRenderedPageBreak/>
              <w:t>20</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LAXMI BACHAT TATHA RIN SAHAKARI SAMUHA (3-06-G-D0t4gs)</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7/14/2014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Patmara Jumla</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56</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56</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818</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MALIKA KRISHI BAHUUDASYA SAHAKARI SANSTHA LTD (3-06-C-LQyLjP)</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7/16/2014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Dillichaur Jumla</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24</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27</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845</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22</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JANAJAGARAN FALFUL UTPADAK KRISHAK SAMUHA (3-06-G-TvByWR)</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7/16/2014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Dillichaur Jumla</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44</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49</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894</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DHADIMUL FALFUL KRISHAK SAMUHA (3-06-G-S6Aqnp)</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7/16/2014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Lamra Jumla</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924</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24</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TILA KRISHI SAHAKARI SANSTHA LTD (3-07-C-iVrmDJ)</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7/11/2014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Jubitha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950</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PANIKHOLA BAHUUDASYA FALFUL UTPADAK KRISHAK SAMUHA (3-06-G-2fDZTN)</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7/11/2014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Tatopani Jumla</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24</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980</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TAKURJYU KRISHI BAHUDASIYA SAHAKARI LTD (3-06-G-fRcr2K)</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7/11/2014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Mahat Jumla</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37</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1017</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27</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KALAPANI SANO SINCHAI AYOJNA KRISHAK SAMUHA (3-06-G-9vu27p)</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7/11/2014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Hanku Jumla</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34</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38</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1055</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28</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GOTHELA SANA KISHAN SAHAKARI SANSTHA LTD (3-06-C-a4uAte)</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7/11/2014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Patmara Jumla</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1081</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29</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KHALLA FALFUL KRISHAK SAMUHA (3-06-G-WQXSe5)</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7/11/2014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Kartik Swami Jumla</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22</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1106</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MAHADEV FALFUL SAMUHA (3-06-G-cBwlst)</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7/11/2014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Badki Jumla</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15</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37</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52</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1158</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MAHADEV FALFUL UTPADAK KRISHAK SAMUHA (3-06-G-Z1JSAW)</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8/14/2014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Talium Jumla</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22</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1184</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32</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FULBARI FALFUL TATHA TARKARI UTPADAN KRISHAK SAMUHA (3-07-G-3gHMgN)</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7/11/2014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Ranchuli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32</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1216</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33</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DHANCHAURI CHUNKHANI BAHUDASYA SAHAKARI SANSTHA LTD (3-06-C-p0S9YF)</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1/8/2015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Dillichaur Jumla</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29</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33</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1249</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34</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PRAGATISIL KRISHAK SAMUHA,KALIKOT (3-06-G-UM7Ky8)</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1/8/2015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Depalgaun Jumla</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1249</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35</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MAHILA TARKARI TATHA PHALPHUL SAMUHA (3-06-G-rx2v4v)</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1/8/2015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Chandan Nath Jumla</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24</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1273</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36</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KALASHILLA PHALPHUL TATHA TARKARI UTPADAN KIRSHAK SAMUHA (3-07-G-KY3PLe)</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3/12/2015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Jubitha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1298</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37</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CHAKHUDANDA FALFUL UTPADAK KRISHAK SAMUHA (3-07-G-eXvdAp)</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3/12/2015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Jubitha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22</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1324</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38</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SATYADEVI FALFUL TATHA TARKARI UTPADAN KRISHAK SAMUHA (1-07-G-5CEiPE)</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5/13/2015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Jubitha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22</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1346</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lastRenderedPageBreak/>
              <w:t>39</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KOTGAIRA FALFUL TATHA TARKARI UTPADAK KRISHAK SAMUHA (3-07-G-VgB4fe)</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7/20/2015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Jubitha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32</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32</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1378</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40</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GANESH FALFUL TATHA TARKARI UTPADAN SAMUHA (3-06-G-3mKpNA)</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7/20/2015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Chandan Nath Jumla</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19</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1398</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41</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TILA KARNALI FALFUL TATHA TARKARI UTPADAK SAMUHA (3-07-G-UE41zA)</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7/20/2015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Phoi Mahadev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1428</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42</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KALIKA FALFUL UTPADAN KRISHAK SAMUHA (3-07-G-UrKBHr)</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9/2/2015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Ranchuli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27</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1459</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43</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MALIKA KHADYANNA UTPADAK KRISHAK SAMUHA (3-07-G-uU8Bcx)</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9/2/2015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Phoi Mahadev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44</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44</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1503</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44</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SAGARMATHA FALFUL TATHA TARKARI KRISHAK SAMUHA (3-07-G-EyV2V1)</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9/2/2015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Ranchuli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1533</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45</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SRIJANSHIL TARKARI UTPADAN KRISHAK SAMUHA (3-07-G-Kk2Gx5)</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9/2/2015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Phoi Mahadev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19</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1563</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46</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KALIKA JAN UPVOKTA KRISHAK SAMUHA (3-06-G-A45MKr)</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9/2/2015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Kudari Jumla</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1588</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47</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LALIGURANS FALFUL KRISHAK SAMUHA (3-06-G-7GWgr1)</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8/23/2015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Dillichaur Jumla</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34</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1622</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48</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LALIGURANS KRISHI UTPADAK KRISHAK SAMUHA (3-06-G-ZA9hxz)</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8/23/2015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Dillichaur Jumla</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1652</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49</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MAHADEV JANSEWA KRISHI UTPADAK KRISHAK SAMUHA (3-06-G-VwtaeY)</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8/23/2015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Badki Jumla</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34</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34</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1686</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50</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RUMTU GAJ PATAL KRISHAK SAMUHA (3-06-G-8W62fR)</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9/4/2015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Badki Jumla</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44</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46</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1732</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51</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CHANDANNATH BIUUTTPADAN SAMUHA (3-06-G-4sWqmv)</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11/23/2015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Chandan Nath Jumla</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17</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19</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1751</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52</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KRISHI UTPADAK KRISHAK SAMUHA (3-06-G-gB9K4v)</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8/26/2015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Birat Jumla</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47</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47</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1798</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53</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DESNE MELA FALFUL TATHA TARKARI UTPADAN KRISHAK SAMUHA (3-07-G-1qNyQQ)</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9/4/2016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Jubitha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1824</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54</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Mahila Phalphul Thata Krishak Samuha (3-06-G-81zZs4)</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7/15/2013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Kartik Swami Jumla</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22</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22</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1846</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55</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Kalika Mahabai Krishi Samuha (3-06-G-iGC5Ir)</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7/17/2013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Kartik Swami Jumla</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19</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1866</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56</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MAHABAI FALFUL TATHA TARKARI UTPADAN SAMUHA (3-07-124-G)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7/4/2013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Ranchuli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19</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1886</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lastRenderedPageBreak/>
              <w:t>57</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MAHADEVKALI FALFUL TATHA TARKARI UTPADAN SAMUHA (3-07-126-G)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7/4/2013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Ranchuli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1909</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58</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Durga fruit &amp; vegetable production Group (3-07-127-G)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8/12/2013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Ranchuli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29</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1938</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59</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PHALPHUL THATA TARKARI KRISHAK SAMUHA (3-06-G-Xn188D)</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7/17/2013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Apple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Talium Jumla</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16</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16</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1954</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60</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JANADIP MULTIPURPOSE COOPS (2-10-065-C)</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6/21/2013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Ginger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Pamka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81</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2035</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61</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JAGERTI AGRICULTURAL COOPERTIVE LTD (1-10-081-C)</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6/24/2013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Ginger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Lekhfarsa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117</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2152</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62</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SAMUDAYIK BACHAT TATHA RIN SAHAKARI SANSTHA (1-09-C-XWM4Ts)</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7/6/2014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Ginger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Kalimati Kalche Salyan</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37</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2189</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63</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NAVA JAGRITI MAHILA BACHAT SAMUHA (1-09-G-s5apxf)</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7/6/2014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Ginger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Majh Kanda Salyan</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2219</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64</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ORGANIC KRISHI SAHAKARI SANSTHA LTD (2-10-C-bVIiVr)</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7/4/2014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Ginger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Lekhfarsa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34</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2253</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65</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Shishir Unnat Krishak Samuha (2-10-G-z7SP7K)</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7/6/2014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Ginger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15</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48</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2301</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66</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SAYA PATRI ADUWA BALI KRISHAK SAMUH (1-10-G-HgqswG)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2/10/2014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Ginger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Ramghat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2321</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67</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UNNAT JAT ADUWA KHETI KRISHAK SAMUHA (1-10-G-rXJ4ub)</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7/10/2014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Ginger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Awalching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19</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2342</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68</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LALI GURANSH SUNTALA/ADUWA UTPADAN SAMUHA (1-09-G-QStwNu)</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7/6/2014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Ginger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Chande Salyan</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27</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2369</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69</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CHANDRA SURYA BAHUDESHIYA SAHAKARI (1-10-G-hSlqTf)</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4/12/2015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Ginger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Lekhfarsa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32</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2401</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70</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ANJULI KRISHAK SAMUHA (1-10-G-hcxbMB)</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3/13/2015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Ginger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Neta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17</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18</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2419</w:t>
            </w:r>
          </w:p>
        </w:tc>
      </w:tr>
      <w:tr w:rsidR="00AC7F63" w:rsidRPr="00AC7F63" w:rsidTr="00AC7F63">
        <w:trPr>
          <w:trHeight w:val="675"/>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ORGANIC MASALA UTPADAN KRISHAK SAMUHA (2-02-G-KtsqeM)</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3/2/2015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Ginger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Narayan Municipality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48</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2469</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72</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KALIKA KRISHAK SAMUHA (1-09-G-gnaaly)</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3/13/2015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Ginger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Mulkhola Salyan</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39</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2508</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73</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EKATA KRISHAK SAMUHA (1-10-G-RZ7UN8)</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3/12/2015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Ginger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Neta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18</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2528</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74</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SATMUL KRISHAK SAMUHA (2-10-G-VqJgNN)</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3/29/2015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Ginger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16</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37</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2565</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lastRenderedPageBreak/>
              <w:t>75</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POKHARA NAGADEBALI KRISHAKA SAMUHA (2-10-G-wpTnAF)</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3/13/2015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Ginger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Awalching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27</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2592</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76</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DEURALI NAGADEBALI KRISHAK SAMUHA (2-10-G-Vqln3s)</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3/13/2015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Ginger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Awalching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27</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2619</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77</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PRAGATISHIL KRISHAK SAMUHA SURKHET (2-10-G-Mu6rxc)</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3/13/2015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Ginger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Awalching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16</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22</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2641</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78</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SIRJANA NAGADEBALI KRISHAK SAMUHA (2-10-G-GP32K7)</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3/13/2015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Ginger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Awalching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27</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2668</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79</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MILIJULI KRISHAK SAMUHA (2-10-G-vc8StA)</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3/13/2015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Ginger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Neta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19</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27</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2695</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80</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HIMSHIKHAR ADUWA BALI SAMUHA (2-10-G-StR2aZ)</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6/16/2015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Ginger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Pamka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2721</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81</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UJJAL UNNA TATHA TARKARI KRISHAK SAMUHA (1-10-G-0PARtd)</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12/14/2015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Ginger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Lekhfarsa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18</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28</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2749</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82</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SIMLE KRISHI SAHAKARI SASTHA (1-10-C-4leUrD)</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12/14/2015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Ginger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Dasarathpur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35</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16</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51</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2800</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83</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JANAJOTI NAGADEBALI KRISHAK SAMUHA (2-10-G-hEwYWp)</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4/1/2016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Ginger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Awalching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28</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34</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2834</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84</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HARIYALI KRISHI BAJAR SAHAKARI SASTHA LTD (1-10-C-j2SWuf)</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4/1/2016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Ginger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Malarani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2857</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85</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GANGANATHA MASALABALI KRISHAK SAMUHA (1-10-G-FHQAYd)</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4/1/2016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Ginger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Hariharpur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16</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27</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2884</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86</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TELPANI MASALABALI KRISHAK SAMUHA (1-10-G-myUwjT)</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4/1/2016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Ginger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Hariharpur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22</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27</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2911</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87</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HAREKEKADA MASALABALI KRISHAK SAMUHA (1-10-G-Cs5bIa)</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4/1/2016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Ginger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Hariharpur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22</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2946</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88</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SHIVASAKTI DALIT TARKARI TATHA ADUWA UTPADAN KRISHAK SAMUHA (1-10-G-G4u4Td)</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4/1/2016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Ginger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Agragaun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48</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2994</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89</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SRIJANSHIL KRISHAK SAMUHA,PAMPKA (2-10-G-qJkZia)</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4/1/2016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Ginger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Pamka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19</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27</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3021</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90</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HARIYALI KRISHAK SAMUHA,PAMPKA (2-10-G-H9skGR)</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4/1/2016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Ginger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Pamka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16</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3044</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91</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NAWALO KOPILA TARKARI KRISHAK SAMUHA (2-10-G-3tkGf9)</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4/1/2016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Ginger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Pamka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3058</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92</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CHETANSHIL KRISHI SAMUHA,TARANGA (3-10-G-QHe0RG)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4/1/2016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Ginger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Taranga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18</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3088</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93</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KALBHAIRAB MASALA BALI KRISHAK SAMUHA (3-10-G-ArNs5s)</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4/1/2016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Ginger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Taranga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3119</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94</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SALERE MASALABALI KRISHAK SAMUHA (1-10-G-8CGVPn)</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4/1/2016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Ginger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Hariharpur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3133</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lastRenderedPageBreak/>
              <w:t>95</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KALIDAMAR BAHUDESHE MAHELA KRISHAK SAMUHA (1-10-G-CBrvbS)</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4/1/2016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Ginger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Chhinchu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29</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3162</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96</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PRAGATISHIL ADUWA UTPADAN KRISHAK SAMUHA (2-10-G-Qqlpcn)</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4/13/2016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Ginger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Pamka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16</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17</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3179</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97</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DEURALI MASALABALI KRISHAK SAMUHA (1-10-G-XAGqv0)</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4/1/2016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Ginger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Hariharpur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16</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19</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3198</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98</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TARPAREBESI KRISHIK SAMUHA (1-09-G-5SKLzJ)</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5/12/2015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Ginger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Mulkhola Salyan</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36</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3234</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99</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DIGO KRESHI TATHA PASHUPALAN KRESHAK SAMUHA (2-10-G-JbxsJ1)</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7/9/2014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Ginger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Neta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18</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36</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3270</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100</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DIRGHAKALIN ADUWA BIU SAMUHA (1-09-G-VI3t6l)</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7/9/2014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Ginger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Chande Salyan</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29</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3299</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101</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SUNTAKURI AYA ARJAN BIU BIJAN UTPADAN SAMUHA (1-09-G-ddekFH)</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7/9/2014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Ginger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Chande Salyan</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24</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27</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3326</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102</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ASAL SAMUDAYIK SANSTHA KRISAK SAMUHA (1-09-G-aiu0in)</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2/20/2017</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Ginger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Bame Salyan</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19</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3356</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103</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PASUPATI BAHUDHYSA SAHAKARI SANSTHA (1-10-C-ngq18A)</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2/13/2017</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Ginger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Satakhani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37</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38</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3394</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104</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HARIYALI BAKHRA PALAN SAMUHA,SURKHET (3-10-G-lLAsEa)</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7/3/2013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Kunathari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36</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3434</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105</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FEWA PASHUPALAN TATHA KRISHI SAHAKARI SASTHA (1-10-069-C)</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Malarani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34</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34</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3468</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106</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KALIKA COMMERCIAL GOOT FAMINING GROUP (1-10-071-G)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Sahare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28</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3496</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107</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JAGANATH COOP- GOAT, LEKHPARAJUL (2-10-066-C)</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7/2/2013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Lekhparajul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24</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32</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3528</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108</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LALIGUNRANSHA GOAT MUL SAMITEE- LEKHPARAJUL (2-10-061-G)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7/2/2013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Lekhparajul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38</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48</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3576</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109</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SIDDHAPAILA GOAT COMMITTEE (2-10-C-HByxVH)</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7/10/2013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Garpan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49</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63</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3639</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110</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SAMJHANA BHAISI PALAN SAMUHA (1-05-105-G)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7/4/2013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Bhoor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15</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19</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3658</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111</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SAMAJ JAGARN GOAT KEEPING KIRSHAK GROUP (3-07-G-Au7KQu)</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7/11/2013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Chilkhaya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17</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3684</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112</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Joli Mughra Pasu Sewa Samuha (3-06-G-d0cCBl)</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7/12/2013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Dhapa Jumla</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19</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3703</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113</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Yuva Krishi Sahakary Sanstha Ltd (3-06-C-aQpxGd)</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7/12/2013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Kalikakhetu Jumla</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19</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3723</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114</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BINDRASAINI GOAT PRODUCTION COMMITTEE (3-01-G-wviWpt)</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7/14/2014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Bhairabstan Achham</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32</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3763</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lastRenderedPageBreak/>
              <w:t>115</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PIPILTAKURA SAMUDAYAK BAN SAMUHA (1-09-G-ei3zrn)</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9/1/2013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Majh Kanda Salyan</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3783</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116</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RULAR AGRICULTURE MULTIPURPOSE COOPERATIVE (2-02-119-C)</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7/2/2013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Meheltoli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17</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24</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3807</w:t>
            </w:r>
          </w:p>
        </w:tc>
      </w:tr>
      <w:tr w:rsidR="00AC7F63" w:rsidRPr="00AC7F63" w:rsidTr="00AC7F63">
        <w:trPr>
          <w:trHeight w:val="675"/>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117</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PRAGATISHIL PIPAL CHAUTARI AGRICULTURE COOPERATIVE (2-02-117-C)</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7/4/2013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Narayan Municipality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29</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3836</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118</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BAGESHORI FRUIT GROUP (1-05-087-G)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7/12/2013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Khalanga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16</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3861</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119</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Chetana Saving and Credit Cooperatives Ltd. (3-01-C-DKY2b3)</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7/14/2013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Bhairabstan Achham</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35</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38</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3899</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120</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SAHAYOGI HATEMALO BACHAT TATHA RIN SAHAKARI SANSTHA LTD (2-02-C-kfUpwE)</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12/15/2014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Baraha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46</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3945</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121</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THULO SAMUDAYAK BAN UPBHOKTA SAMUHA (3-01-G-le3lWa)</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6/30/2013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Turmakhand Achham</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15</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56</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4016</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122</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LEKALI TARKARI TATHA FALFUL KRISHAK SAMUHA (2-02-C-qqW1JP)</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8/3/2014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Khalanga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19</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4035</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123</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BADALEKH KRISHI SAHAKARI SANSTHA (1-10-C-GNNw7q)</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9/4/2014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Agragaun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16</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24</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44</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4079</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124</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KALIKA SWABLAMBAN KRISHI SAHAKARI SANSTHA LTD (3-07-C-BWVQlQ)</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8/15/2014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Mugraha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46</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4125</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125</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KARNALI EKIKRIT KRISHI SAHAKARI SANSTHA LTD (3-07-C-sblLDN)</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7/11/2014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Manma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34</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4159</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126</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DAFE MUNAL BAKHARA PALAN SAMUHA (1-09-G-frphTf)</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7/3/2015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Majh Kanda Salyan</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4189</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127</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KALIKA BAKHRA PALAN SAMUHA (3-07-G-z8CHhY)</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7/14/2014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Chilkhaya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34</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4224</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128</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MALIKA KRISHI TATHA PASHU PALAN SAHAKARI SANSTHA LTD (2-10-C-80dDr7)</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7/11/2014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Matela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42</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44</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4268</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129</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KUPINDEDAHA BACHAT TATHA RIN SAHAKARI SANSTHA LTD (1-09-C-LnnlKd)</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7/11/2014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Kupinde Daha Salyan</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49</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4328</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130</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MAHADEV BAKHRA PALAN SAMUHA (3-07-G-81giLg)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7/11/2014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Manma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45</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51</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4379</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131</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KARNALI MAHILA BACHAT TATHA RIN SAHAKARI SANSTHA LTD (2-02-G-dmxWs7)</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7/11/2014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Khadgabada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18</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22</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4424</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132</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MASTANARAYAN KRISHI BAHUMUKHI SAHAKARI SANSTHA LTD (2-02-C-6bfz5b)</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7/11/2014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Khadgabada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69</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79</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4503</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lastRenderedPageBreak/>
              <w:t>133</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JANA SAROKAR BAKHRA PALAN SAMUHA (1-05-G-hy6KCG)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7/11/2014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Khalanga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27</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4530</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134</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CHANDRASURYA SAMAJIK BAHUMUKHI SAHAKARI SANSTHA LTD (2-02-C-q8Vn1D)</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7/11/2014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Bhairi Kalikathum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39</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43</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4573</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135</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MAHILA JAGARAN SAMAJIK BAHUDASYA SAHAKARI SANSTHA LTD (2-02-C-zkcZbt)</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7/11/2014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Badalamji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28</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4604</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136</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BAYALDHUNGA BACHAT TATHA RIN SAHAKARI (2-02-C-HjMDGe)</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8/3/2014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Sinhasain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39</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4644</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137</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MAHILA BIKASH KRISHAK SAMUHA (2-02-G-dfw4t3)</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8/28/2014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Naule Katuwal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22</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24</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4668</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138</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Mahila Bakhra Paicho Tharmali Samuha (3-06-G-ilDJHh)</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12/29/2013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Kanakasundari Jumla</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4693</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139</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SAFALTA SAMAJIK UDHAMI MAHILA SAHAKARI SANSTHA (3-10-C-GTTRan)</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9/4/2014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Kunathari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17</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4723</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140</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HIMALI KRISHI TATHA PASHU BAHUDASYA SAHAKARI SANSTHA (1-10-C-rk3Pp6)</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9/1/2014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Chhinchu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96</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4819</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141</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UPAHAR SAMAJIK UDHAMI MAHILA SAHAKARI SANSTHA (1-10-C-WKTSMU)</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9/1/2014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Chhinchu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15</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4845</w:t>
            </w:r>
          </w:p>
        </w:tc>
      </w:tr>
      <w:tr w:rsidR="00AC7F63" w:rsidRPr="00AC7F63" w:rsidTr="00AC7F63">
        <w:trPr>
          <w:trHeight w:val="675"/>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142</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KRISHANA AICHO PAICHO BAHUDASYA SAHAKARI SANST (2-10-C-iDKBuy)</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9/1/2014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Birendranagar Municipality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4876</w:t>
            </w:r>
          </w:p>
        </w:tc>
      </w:tr>
      <w:tr w:rsidR="00AC7F63" w:rsidRPr="00AC7F63" w:rsidTr="00AC7F63">
        <w:trPr>
          <w:trHeight w:val="675"/>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143</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JANAPIRYA BAHUDASYA SAHAKARI SANSTHA (2-10-C-pYiag8)</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9/9/2014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Birendranagar Municipality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27</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27</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4903</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144</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HARIYALI BAKHA PALAN KRISHAK SAMUHA KHALNGA (1-05-G-FX9i6j)</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7/3/2015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Khalanga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17</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4929</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145</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BIBEKSHIL BAHUDESHIYA KRISHI SAHAKARI SANSTHA LTD (2-02-C-Hngb1x)</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12/15/2014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Khadgabada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36</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41</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4970</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146</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LAXMI DEVI BACHAT TATHA RIN SAHAKARI SANSTHA LTD (2-02-C-acWAUU)</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12/15/2014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Khadgabada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18</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32</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5002</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147</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JANACHETANA BACHAT TATHA RIN SAHAKARI SANSTHA LTD (2-02-C-qbe1GS)</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12/15/2014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Sinhasain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41</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5043</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148</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KHAHAREPAKHA BAKHRA PALAN KRISAK SAMUHA (1-05-G-tNLSpP)</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0000-00-00</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Khalanga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27</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5070</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149</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NEWRGHATMATHI BHAKRAPALAN SAMUHA (3-06-G-SXaURs)</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6/18/2015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Lamra Jumla</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5101</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lastRenderedPageBreak/>
              <w:t>150</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AGRIGAUN BADI MAHILA SAMUHA (1-10-G-M5Zdqu)</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6/18/2015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Agragaun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5114</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151</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DARIMPATA MAHILA BAKHARA PALAN SAMUUHA (1-05-G-cmjq9A)</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7/8/2015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Khalanga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24</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5144</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152</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NIRMAN KRISHAK SAMUHA (1-05-G-CEDiYT)</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8/11/2015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Khalanga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16</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5174</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153</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KALAPANI BAKHRA PALAN SAMUHA (3-06-G-gPihex)</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7/20/2015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Hanku Jumla</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5174</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154</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SRIJANSHIL MAHILA AYA ARJAN BACHAT TATHA RIN SAHAKARI (2-02-G-vjT8K0)</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10/16/2015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Seri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29</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18</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58</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5232</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155</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VHERI SAMUDAYAK MAHILA BAHUDSHYA SAAKARI SASTHA LTD (1-05-C-qeqteh)</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8/10/2015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Khalanga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24</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5256</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156</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SURYADAYA BANDALI BATCH TATHA REN SAHAKARI SASTHA LTD (3-01-C-VZprMs)</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12/14/2015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Bhairabstan Achham</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34</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42</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5298</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157</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DEGO BIKAS KRISHI SAHAKARI SASTHA LTD (3-07-C-MBDtGi)</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2/12/2016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Gela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5338</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158</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HARIYALI BHAKRA PALAN KRISHAK SAMUHA,JUBITHA (3-07-G-3S9kq2)</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2/12/2016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Jubitha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34</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37</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5375</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159</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NAINELADEBA BHAKRAPALAN SAMUHA (3-07-G-DBkHls)</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2/11/2016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Badalkot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35</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38</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5413</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160</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TRIDEVI BAHUDESHIYA SAHAKARI (2-02-C-APxMxX)</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6/1/2015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Khadgabada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44</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62</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5475</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161</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SUNDARADEVI SAMUDAYAK KRISHAK SAMUHA (3-01-G-Qs1wlw)</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1/12/2016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Tosi Achham</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19</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5500</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162</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TRIPURASUNDARI BAKHRAPALAN SAMUHA (3-01-G-JrAMxq)</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5/19/2016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Binayak Achham</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17</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5525</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163</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BADOKHOLA KRISHI TATHA PASHUPALAN SAHAKARI (3-10-G-Uqdt4K)</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6/10/2016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Chapre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32</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34</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5559</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164</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DHANBOT BAHUDESHAYA SAHAKARI (3-10-C-vNIbWb)</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6/10/2016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Chapre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68</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5634</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165</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DIDIBAHINI KRISHI TATHA PASHUPALAN SAHAKRI SASTHA (3-10-C-PiTpQh)</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6/10/2016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Chapre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35</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5669</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166</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CHAUPARI BAKHRA KRISHAK SAMUHA (2-10-G-ldy6ZZ)</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6/10/2016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Ratu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5692</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167</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GOTHIKHOLA BAKHRAPALAN KRISHAK SAMUHA (1-09-G-8TIA3E)</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7/5/2016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Dhajari Pipal Salyan</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18</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5717</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168</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CHAUTARI BAKHRA PALAN SAMUHA (1-09-G-t0FnBX)</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7/12/2016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Devsthal Salyan</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33</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5750</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169</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BASANTA SWABLMBAN KRISK SAMUHA (1-09-G-ZdvfnY)</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7/12/2016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Majh Kanda Salyan</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5785</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lastRenderedPageBreak/>
              <w:t>170</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FULBARI TARKARI UTPADAN KRISHAK SAMUHA (3-01-G-FauHdV)</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8/26/2016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Turmakhand Achham</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36</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5821</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171</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PRAGATISHIL KRISHAK SAMUHA,ACHHAM,TURMAKHAD (3-01-G-pg6aHc)</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8/26/2016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Turmakhand Achham</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33</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5854</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172</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YOBA NAGAREK KRISHAK SAMUHA (1-05-G-T3By6F)</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7/26/2016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Lahai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28</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5884</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173</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NAGAREK KRISHI TATHA PASHUPALAN SAHAKARI SASTHA LTD (1-05-C-Q1hnsw)</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8/16/2016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Lahai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28</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5914</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174</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HIMCHULE KRISHI TATHA PASHUPALAN SAHAKARI SASTHA LTD (2-02-G-IYxrXP)</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9/16/2016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Khadgabada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39</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52</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5966</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175</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PAHADI BHAKRAPALAN KRISHAK SAMUHA BHERI MILIKA (1-05-G-Z1JvID)</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9/16/2016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Khalanga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5989</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176</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SALLERI BHAKHRA PALAN KRISHAK SAMUHA (3-10-G-ew78Yj)</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9/16/2016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Pokharikanda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16</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6019</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177</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DIP BHABAR KRISHI TATHA PASHUPALAN SAMUHA (3-10-G-dpcyYT)</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11/16/2016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Babiyachaur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17</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27</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6046</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178</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MILAN BAKHARA PASUPALAN SAMUHA (2-02-G-zJsPc3)</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2/2/2017</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Dada Parajul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15</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6071</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179</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BHERI BAKHRA PALAN SAMUHA (1-09-G-HJBsrN)</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9/11/2014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Devsthal Salyan</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6086</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180</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KALIKA BADI MAHILA SAMUHA SAMITI (1-10-G-ij4TN0)</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11/12/2013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Rakam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34</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6120</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181</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SIDDHACHULI MAHILA KRISHI TATHA PASHU PALAN KRISHAK SAMUHA (1-10-G-ikRiIq)</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8/15/2014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Lekhparajul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18</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24</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6144</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182</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CHAUR CHAUPANNE HARIYALI KRISHAK SAMUHA (1-05-089-G)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7/2/2013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Khalanga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6155</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183</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MAHILA FULBARI KHADYANNA BALI SAMUHA (1-05-108-G)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6/30/2013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Khalanga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28</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6183</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184</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RAPTI DALIT SAMUDAYAK SASTHA (1-09-G-ZqtPsJ)</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6/30/2013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Devsthal Salyan</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16</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16</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6199</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lastRenderedPageBreak/>
              <w:t>185</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BHAGWATI MISRIT KRISHAK SAMUHA (1-05-110-G)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7/3/2013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Punama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6229</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186</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PARIBARTANSIL DALIT FALFUL KRISAK SAMUHA (1-05-095-G)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7/3/2013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Khalanga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6254</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187</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BIHANE GOATFARMINGGROUP (2-10-111-G)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Satakhani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15</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6274</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188</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SUNPAL AGRICULTURE &amp; LIVESTOCK (3-10-086-C)</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7/3/2013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Taranga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19</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19</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6293</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189</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FULBARI BUSINESS GOAT FARMING GROUP (1-10-075-G)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Sahare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16</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6318</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190</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MAYA BHAGWATI MISRIT KRISHAK SAMUHA (1-05-088-G)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7/4/2013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Jagatipur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22</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6348</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191</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HIMCHULI KIRSHI COOPERATIVE LIMITED (3-07-C-c7HlGt)</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7/12/2013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Chilkhaya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6363</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192</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GARAMIN MULTI PROPOSE COOPERATIVE (3-07-C-Isu76t)</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7/10/2013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Sukataya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33</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6396</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193</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JANAJAGARAN MISRIT KRISHAK SAMULA (1-05-097-G)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7/4/2013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Khalanga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27</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28</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6424</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194</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Kot Darbar goat farmer group (3-07-128-G)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6/25/2013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Manma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17</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6441</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195</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DAUTI STATHAN WOMAN SAVING CREDIT COOPERATIVE (2-02-118-C)</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0000-00-00</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Gauri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6452</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196</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NAMUNA BAKHRA PALAN SAMUHA (2-02-120-G)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6/16/2013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Chauratha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6462</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lastRenderedPageBreak/>
              <w:t>197</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PRAGATISIL COMUNITY GROUP (1-05-C-buAJZP)</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7/5/2013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Jagatipur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6488</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198</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KHAD DEVI WOMEN SAVING &amp;CREDIT COOPPERAT (2-10-112-C)</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6/30/2013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Satakhani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18</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27</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6515</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199</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DADAGAU BAKHRA PALAN SAMUHA (1-09-G-WHYWF7)</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8/8/2014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Dhajari Pipal Salyan</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6530</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200</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MATHILLO BHALU KHOLAGOAT FARMING GROUP (1-10-076-G)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12/18/2012</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Sahare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17</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6555</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201</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MALIKA BAKHRA PALAN SAMUHA (1-05-G-k5NtjL)</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7/16/2014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Punama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24</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6579</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202</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EKIKRIT PASHUPALAN BIKASH SAMITI (3-07-G-pgXZGS)</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6/19/2014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Chilkhaya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6600</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203</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SARASWATI KRISHAK SAMUHA (1-05-G-ezVcGh)</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7/16/2014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Jagatipur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6625</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204</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MALIKA TARKARI BIU UTPADAN KRISHAK SAMUHA (1-05-G-a1U6H3)</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7/16/2014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Punama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18</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6643</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205</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PRAGATISIL KUKHURA PALAN SAMUHA (1-05-G-VlHerL)</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7/16/2014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Punama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6668</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206</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PRAGATISIL MAHILA BAKHRA PALAN SAMUHA (2-10-G-lAmVJA)</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7/16/2014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Satakhani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6693</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207</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CHEURELA BAKHRAPALAN SAMUHA (3-07-G-B0NH4E)</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7/14/2014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Manma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6704</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208</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EKTA PASHUPALAN BIKASH SAMITI (3-07-G-LhbyH7)</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6/19/2014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Dahafatgaun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6724</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lastRenderedPageBreak/>
              <w:t>209</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HARIYALI BAKHRA PALAN SAMUHA (1-09-G-IGLhLT)</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7/16/2014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Dhajari Pipal Salyan</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6738</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210</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SAGARMATHA BAKHRA PALAN SAMUHA (1-09-G-vSRcgy)</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7/16/2014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Majh Kanda Salyan</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6758</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211</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HARIYALI BAKHRA PALAN GROUP (2-02-G-WMLMc8)</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7/16/2014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Ruma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6773</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212</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JAGANATH BAKHRA PALAN SAMUHA (2-02-G-FNZL5z)</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7/16/2014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Ruma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15</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6788</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213</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GAIRABARI BAKHRA PALAN SAMUHA (1-09-G-wz6yHz)</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8/8/2014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Dhajari Pipal Salyan</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17</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6805</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214</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JAHARECHOUR BAKHRA PALAN SAMUHA (1-09-G-3RdH6f)</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8/8/2014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Goat</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Dhajari Pipal Salyan</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6818</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215</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HIMSIKHAR AGRICULTURE MULTIPURPOSE COOPERATIVE (2-02-122-C)</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6/13/2013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Piladi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6844</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216</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LALIKANDA AGRICULTURE MULTIPURPOSE COOPERATIVE (2-02-C-xMzKe6)</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6/25/2013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Lalikanda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6894</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217</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KAKETRA AGRICULTURE MULTIPURPOSE COOPERATIVE (2-02-121-C)</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6/27/2013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Dada Parajul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6917</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218</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MILIJULI VEGETABLE PRODUCTION GROUP (3-10-068-G)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6/20/2013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Pokharikanda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29</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32</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6949</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219</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MALCHARI MULTIPAL COOPRATIVE LTD SALKOT (3-10-C-pk1evY)</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6/20/2013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Salkot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64</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7013</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220</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HARIYO HIRA KIRSHI THATA JADIBUTI BIKASH COOP (2-10-064-C)</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6/28/2013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Uttarganga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56</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7069</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221</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MANIKAPUR AGRICULTURE MULTI COOPERATIVE (2-10-123-C)</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7/4/2013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Latikoili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47</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58</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7127</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222</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SANOSURKHET AGRICULTURE MULTIPAL COOPERATIVE (2-10-C-TdLKFy)</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7/5/2013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Latikoili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38</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56</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7183</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lastRenderedPageBreak/>
              <w:t>223</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SARSAWATI TAJATARKARI UTPADAN KRISHAK SAMUHA (1-09-G-IBJTHm)</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6/16/2016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Devsthal Salyan</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7193</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224</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VERIKANSTARA FARMER GROUP (1-05-100-G)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6/24/2013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Jagatipur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7213</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225</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SARSWATI MIRSIT GROUP (1-05-104-G)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6/24/2013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Jagatipur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18</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24</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7237</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226</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NAMUNALAXMI VEG. PROD. GROUP (1-05-099-G)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6/24/2013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Jagatipur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17</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7254</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227</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HARIYALI TARKARI KHETI KRISAK SAMUHA,PUNMA (1-05-092-G)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6/25/2013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Punama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18</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19</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7273</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228</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PANCHAPURI AGRICULTURE COOPRATIVE LTD BIDYAPUR (3-10-C-DnDzes)</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7/28/2013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Bidyapur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64</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7337</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229</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NAVAJOYTI ACHARAYA TARKARI UTPADAN KIRSHAK SAMUHA (3-07-G-4ypDLe)</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7/10/2013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Manma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7367</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230</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PRAGATISHIL TAJA TARKARI TATHA BIU UTPADAN SAMUHA (1-09-G-6ZKkwY)</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3/30/2014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Majh Kanda Salyan</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7397</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231</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KARNALI TAJA TARKARI MAHILA KRISHAK SAMUHA (3-07-G-mRt2mR)</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7/16/2014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Badalkot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24</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7421</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232</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EKTA AAYA ARJAN KRISHAK SAMUHA (3-10-G-fBI1S2)</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7/14/2014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Pokharikanda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15</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28</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7449</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233</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BAR PIPAL KRISHAK SAMUHA (3-10-G-MDNSfC)</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7/7/2014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Salkot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7480</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234</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TARIYA BEMAUSAMI TARKARI KRISHI SAMUHA (2-02-G-7ZZbEn)</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7/16/2014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Naule Katuwal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28</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7508</w:t>
            </w:r>
          </w:p>
        </w:tc>
      </w:tr>
      <w:tr w:rsidR="00AC7F63" w:rsidRPr="00AC7F63" w:rsidTr="00AC7F63">
        <w:trPr>
          <w:trHeight w:val="675"/>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235</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DUNGRISTHAN TAJA TARKARI KRISHAK SAMUHA (2-02-G-dtsYux)</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10/17/2015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Narayan Municipality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22</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7534</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236</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BEMAUSAMI TAJA TARKARI UTPADAN SAMUHA (1-10-G-Yw7Lll)</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7/11/2014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Chhinchu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7579</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237</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BIHANI TAJA TARKARI MAHILA KRISHAK SAMUHA (1-10-G-k5sG2K)</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6/16/2016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Malarani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7600</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238</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SAMJHANA KRISHI SAMUHA (3-10-G-bzEcBA)</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6/16/2016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Pokharikanda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24</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7624</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lastRenderedPageBreak/>
              <w:t>239</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PRAGATISIL MAHILA KRISHAK GROUP (3-07-G-2Hs21i)</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4/1/2014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Badalkot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16</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16</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7640</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240</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GHUMKHOLA PRAGATISIL BAHUDDESHIYA SAHAKARI SANSTHA LTD (1-10-C-Gh3wRD)</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7/14/2014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Ghumkhahare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24</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7680</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241</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JANA SEWAK BACHAT TATHA RIN SAHAKARI SANSTHA LTD (2-02-C-TanUjV)</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4/3/2014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Baraha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15</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17</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7720</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242</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SHIVA SHAKTI KRISHI SAHAKARI SANSTHA LTD (2-02-C-ZShs8R)</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8/29/2014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Piladi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28</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32</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7752</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243</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MAILMILAP TARKARI UTPADAN KRISHI SAMUHA (3-10-G-NaiYzB)</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9/4/2014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Pokharikanda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16</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29</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46</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7798</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244</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DIPJYOTI MAHILA BIKASH KRISHI TATHA PASHU PALAN SAHAKARI SANSTHA LTD (3-10-C-r2zVwr)</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9/14/2014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Babiyachaur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15</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19</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43</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7841</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245</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HATEMALO KRISHI TATHA PASHUPALAN SAHAKARI SANSTHA LTD (2-10-C-Iy0ljz)</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1/8/2015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38</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52</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7893</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246</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JANA EKTA BACHAT TATHA RIN SAHAKARI SANSTHA LTD (3-01-C-NkwDV2)</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1/9/2015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Bhairabstan Achham</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29</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7922</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247</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BANJHADI KRISHAK SAMUHA (1-09-G-aVifrs)</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Dhajari Pipal Salyan</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7947</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248</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HIMALAYAN TAJA TARKARI BIU UTPADAN SAMUHA (1-09-G-UWFUWY)</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2/10/2015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Mulkhola Salyan</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28</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7977</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249</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BISHNU AAPKHOLI TAJA TARKARI UTPADAN SAMUHA (1-09-G-6Bx19E)</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3/2/2015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Dhajari Pipal Salyan</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8002</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250</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GYAN JYOTI TAJA TARKARI KHETI KRISHAK SAMUHA (1-05-G-yLkwYj)</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3/10/2015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Jagatipur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27</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8029</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251</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SARSWATI KRISAK SAMUHA (2-02-G-ltudNM)</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3/12/2015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Piladi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8052</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252</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SAGARMATHA MAHILA BACHAT TATHA RIN SAHAKARI (2-02-C-C5ks87)</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3/12/2015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Lalikanda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24</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24</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8076</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253</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SITAL GURANSE TAJA TARKARI UTPADAN KRISHAK SAMUHA (2-02-G-dKk1nQ)</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3/12/2015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Seri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32</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32</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8108</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254</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SHRISTI PRAGATI TAJA TARKARI UTPADAN KRISHAK SAMUHA (2-02-G-XjG0vf)</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4/8/2015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Seri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32</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39</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8147</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lastRenderedPageBreak/>
              <w:t>255</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LAXMI TAJA TARKARI TATHA BIU UTPADAN KRISHAK SAMUHA (2-02-G-tULzDm)</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4/8/2015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Piladi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33</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8180</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256</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LALIGURASH TAJA TARKARI UTPADAK SAMUHA (3-07-G-dB9Buz)</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6/5/2015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Manma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42</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42</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8222</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257</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JIVANREKHA KRASHI TATHA PASUPALAN SANSHTA (2-02-G-cHXAc2)</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6/5/2015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Seri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28</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32</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8254</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258</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HIMALI TAJA TARKARI UTPADAN KIRSAK SAMUHA (2-02-G-k9dALN)</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6/5/2015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Goganpani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8285</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259</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BASANTAWADA TARKARI UTPADAN KRASAK SAMUHA (3-07-G-UT0A4Q)</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6/5/2015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Manma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8310</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260</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MAHILA UTTHAN TARKARI UTPADAN KRISHAK SAMUHA (2-02-G-XUQszY)</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6/11/2015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Rakam Karnali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45</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48</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8358</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261</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SHRAMJYOTI I.P.M. KRISHAK SAMUHA (3-10-G-VncwaD)</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6/19/2015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Latikoili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17</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8383</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262</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NABIN SAMAJ SUNDAR KRISAK SAMUHA (3-01-G-su56dJ)</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0000-00-00</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Bhairabstan Achham</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29</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29</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8412</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263</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SHAKTI SARASOWATI KRISAK SAMUHA (3-01-G-1V5JQi)</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0000-00-00</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BAYALA Achham</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27</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27</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8439</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264</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HARIYALI TARKARI KHETI KRISAK SAMUHA,BHOOR (1-05-G-I3fuxB)</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6/15/2015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Bhoor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8460</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265</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PANTADI RANIPATA KRISHAK SAMUHA (3-07-G-PRYeXZ)</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6/11/2015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Gela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8485</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266</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JANAPRAYMI TARKARI TATHA PHALPHUL KIRSAK SAMUHA (2-02-G-bT56t6)</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6/16/2015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Bindhyabasini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75</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86</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8571</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267</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SALADANDA BADRIGANU FALFUL TATHA TARKARI UTPADAN KRISHAK SAMUHA (3-07-G-2EBK2E)</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0000-00-00</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Manma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8602</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268</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PRAGATISIL TARKARI KRISAK SAMUHA (1-05-G-m7Ar1W)</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0000-00-00</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Punama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8602</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269</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FULBARI KRISHAK SAMUHA (3-07-G-u3ebC1)</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9/2/2015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Dahafatgaun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8627</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270</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KOPILA BACHAT TATHA RIN KRISHAK SAMUHA (3-01-G-eU6Mxc)</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10/16/2015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Rupha Achham</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8652</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lastRenderedPageBreak/>
              <w:t>271</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SWARGABHUMI DALAHAN BALI KRISHAK SAMUHA (2-02-G-T3TDac)</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10/16/2015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Badakhola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8675</w:t>
            </w:r>
          </w:p>
        </w:tc>
      </w:tr>
      <w:tr w:rsidR="00AC7F63" w:rsidRPr="00AC7F63" w:rsidTr="00AC7F63">
        <w:trPr>
          <w:trHeight w:val="675"/>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272</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VAYARDANDA TARKARI KRISHAK SAMUHA (2-02-G-QZvYRm)</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10/16/2015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Narayan Municipality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8705</w:t>
            </w:r>
          </w:p>
        </w:tc>
      </w:tr>
      <w:tr w:rsidR="00AC7F63" w:rsidRPr="00AC7F63" w:rsidTr="00AC7F63">
        <w:trPr>
          <w:trHeight w:val="675"/>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273</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KARELAWAT TAJA TARKARI UTPADAN KRISHAK SAMUHA (2-02-G-40eKqK)</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10/16/2015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Narayan Municipality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8728</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274</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AMA BACHAT TATHA RIN SAHAKARI SASTHAN LIMITED (2-02-C-95SzqM)</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11/3/2015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Rawatkot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8758</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275</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HARIYALI GHAR BAGAICHA SAHAKARI SASTHA LTD. (1-10-G-yhazF3)</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12/14/2015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Dasarathpur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24</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27</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8785</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276</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MULPANI KRISHI UTPADAN SAMUHA (1-10-G-PhsBRT)</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12/14/2015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Dasarathpur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22</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8811</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277</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SIRJANSIL MAHILA KRISHAK SAMUHA (1-10-G-ng6SZZ)</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12/14/2015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Ramghat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15</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8831</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278</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BABEDI TAJA TARKARI TATHA PHALFUL UTPADAN KRISHAK, SAMUHA (3-07-G-JN0wck)</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1/13/2016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Badalkot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19</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19</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8850</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279</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LASI PHALFUL TATHA TARKARI UTPADAN KRISHAK, SAMUHA (3-07-G-bQPlXd)</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1/13/2016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Dahafatgaun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22</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8872</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280</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KARNALI BAHUDESHYA SAHAKARI SANSTHA LTD (2-02-C-AG4RXG)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2/10/2016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Dullu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51</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8923</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281</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LALIGURAS KRISHAK SAMUHA ,ACHHAM (3-01-G-ucFr9G)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2/10/2016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Raniban Achham</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39</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8962</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282</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SUNAULO HARIYALI TAJA TARKARI MAHILA KRISHAK SAMUHA (1-10-G-jMJJpG)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2/11/2016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Malarani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8985</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283</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LAWNA KRISHI TATHA PASHUPALAN SAHAKARI SASTHA (1-10-C-Bz1riX)</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1/14/2016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Kalyan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27</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9012</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284</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NAYA KARNALI TARKARI UTPADAN KRISHAK, SAMUHA (3-07-G-xXiJVq)</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1/13/2016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Marta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27</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9039</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285</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BATIKA FUL BAHUDSHYA KRISHAK SAMUHA (2-02-G-hPVxJq)</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1/13/2016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Pipalkot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17</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9060</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286</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BANGADA KRISHI SAHAKARI SASTHA LTD (1-09-C-I8t1k7)</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5/12/2016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 xml:space="preserve">Off season </w:t>
            </w:r>
            <w:r w:rsidRPr="00AC7F63">
              <w:rPr>
                <w:rFonts w:ascii="Tahoma" w:eastAsia="Times New Roman" w:hAnsi="Tahoma" w:cs="Tahoma"/>
                <w:color w:val="333333"/>
                <w:sz w:val="14"/>
                <w:szCs w:val="14"/>
                <w:lang w:bidi="ne-NP"/>
              </w:rPr>
              <w:lastRenderedPageBreak/>
              <w:t>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lastRenderedPageBreak/>
              <w:t>Mulkhola Salyan</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9086</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lastRenderedPageBreak/>
              <w:t>287</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UDDHAMSHIL MAHILA KRISHI SAMUHA (3-10-G-RRWPrp)</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5/12/2016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Salkot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27</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9113</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288</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BASUNDHARA KRISHI SAHAKARI SASTHA (3-02-C-CBZ74L)</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5/12/2016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Rakam Karnali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35</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36</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9149</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289</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SRIJANSHIL BIU ALO UTPADAN KRISHI SAMUHA (2-02-G-XiN23Y)</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5/12/2016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Piladi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19</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9170</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290</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PRAGATISHIL KRISHI SAMUHA,SALKOT,SURKHET (3-10-G-s7um8j)</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5/12/2016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Salkot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19</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19</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9189</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291</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KISAN KALYAN TAJATARKARI UTPADAN KRISHAK SAMUHA (2-02-G-vWUhzw)</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5/12/2016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Awal Parajul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17</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9206</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292</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BHAIRAB BHAKRAPALAN MAHILA KRISHAK SAMUHA (3-01-G-HMvZmh)</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5/12/2016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Raniban Achham</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19</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9229</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293</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TALO THALPATA KRISHAK SAMUHA (3-01-G-PgiMM8)</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5/12/2016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Bhairabstan Achham</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9259</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294</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GRAMIN KRISHI BIKAS SAMUHA (3-01-G-CErzMh)</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5/12/2016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Raniban Achham</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33</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9292</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295</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PIPAL CHAUTARI TARKARI TATHA FALFUL KRISHAK SAMUHA (2-02-G-hxb3Gc)</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5/12/2016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Piladi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16</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9318</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296</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UDYA TAJA TARKARI MAHILA KRISHAK SAMUHA (1-10-G-Xep7Mc)</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2/17/2016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Malarani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16</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19</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9337</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297</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PIPAL CHAUTARI KRISHAK SAMUHA (3-07-G-27zYCy)</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6/4/2015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Manma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9358</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298</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HARIYALI TARKARI KHETI KRISAK SAMUHA,BHOOR (1-05-G-I3fuxB)</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6/25/2013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Bhoor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9379</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299</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AALUKHET KIRSAK SAMUHA (3-07-G-xKgzmB)</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6/4/2015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Dahafatgaun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17</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28</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9407</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300</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BAHUPRATIVASALI KRSHI SAMUHA (3-10-G-WAh59f)</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6/16/2016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Salkot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9428</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301</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GATISHIL MAHILA KRISHAK SAMUHA (1-09-G-1P0x9H)</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6/16/2016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Devsthal Salyan</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9442</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302</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JANASAKTI TARKARI KHETI KRISHAK SAMUHA (1-05-G-PJcdmn)</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5/26/2016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 xml:space="preserve">Off season </w:t>
            </w:r>
            <w:r w:rsidRPr="00AC7F63">
              <w:rPr>
                <w:rFonts w:ascii="Tahoma" w:eastAsia="Times New Roman" w:hAnsi="Tahoma" w:cs="Tahoma"/>
                <w:color w:val="333333"/>
                <w:sz w:val="14"/>
                <w:szCs w:val="14"/>
                <w:lang w:bidi="ne-NP"/>
              </w:rPr>
              <w:lastRenderedPageBreak/>
              <w:t>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lastRenderedPageBreak/>
              <w:t>Bhoor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24</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9468</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lastRenderedPageBreak/>
              <w:t>303</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JANCHETANA KRISHI SAMUHA,LEKHGAUN (1-10-G-JnbDAN)</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1/14/2016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Lekhgaun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15</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22</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9490</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304</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HARIYALI TARKARI KHETI KRISAK SAMUHA,BHOOR (1-05-G-I3fuxB)</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5/26/2016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Bhoor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9511</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305</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SURYA KIRAN TARKARI KHETI KRISHAK SAMUHA (1-05-G-rsKpMU)</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5/26/2016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Bhoor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17</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18</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9529</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306</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BHABAR KRISHI SAHAKARI SASTHA LTD (3-10-C-qQMpFN)</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7/6/2016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Babiyachaur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33</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9562</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307</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BHABAR TARKARI TATHA FALFUL KRISHAK SAMUHA (3-10-G-fzWra1)</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7/6/2016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15</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29</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9591</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308</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FULBARI KRISHAK SAMUHA,DILLICHAUR,JUMLA (3-06-G-V465h4)</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8/15/2016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Dillichaur Jumla</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9614</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309</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KUNTHABADA BIU ALU MAHILA KRISHAK SAMUHA (3-06-G-P2rTwu)</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8/15/2016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Patmara Jumla</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27</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27</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9641</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310</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DEVSTAL KHAMBADANDA KRISHAK SAMUHA (3-07-G-CFESyZ)</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8/15/2016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Manma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38</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39</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9680</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311</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NAVJOTI ALU TATHA BIU UTPADAN SAMUHA (3-06-G-MCNZtm)</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8/16/2016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Chhumchaur Jumla</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9705</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312</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MAHADEV BIU BANK SAMUHA (3-06-G-LXEnnp)</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8/16/2016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Patmara Jumla</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9731</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313</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HIMALI BHAKHRAPALAN KRISHAK SAMUHA (3-06-G-jHXLLB)</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8/16/2016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Dillichaur Jumla</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9754</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314</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SAFAL BIU ALU UTPADAN KRISHAK SAMUHA (3-06-G-FQv232)</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8/16/2016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Dillichaur Jumla</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24</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9778</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315</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SRIJANSHIL KRISHAK SAMUHA,DASRATHPUR,SURKHET (1-10-G-PTWJ6d)</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8/16/2016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Dasarathpur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32</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9810</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316</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HARIYALAI KRISHI TATHA PASHUPALAN SAMUHA (3-10-G-W6zgPP)</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10/5/2016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Salkot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22</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9840</w:t>
            </w:r>
          </w:p>
        </w:tc>
      </w:tr>
      <w:tr w:rsidR="00AC7F63" w:rsidRPr="00AC7F63" w:rsidTr="00AC7F63">
        <w:trPr>
          <w:trHeight w:val="675"/>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317</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NARETAPAR KRISHI BAHUMUKHI SAHAKARI SASTHA (2-10-C-RTKz0C)</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11/8/2016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Birendranagar Municipality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24</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9865</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318</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BAGAURA KRISHAK SAMUHA (2-02-G-</w:t>
            </w:r>
            <w:r w:rsidRPr="00AC7F63">
              <w:rPr>
                <w:rFonts w:ascii="Tahoma" w:eastAsia="Times New Roman" w:hAnsi="Tahoma" w:cs="Tahoma"/>
                <w:color w:val="333333"/>
                <w:sz w:val="14"/>
                <w:szCs w:val="14"/>
                <w:lang w:bidi="ne-NP"/>
              </w:rPr>
              <w:lastRenderedPageBreak/>
              <w:t>5DbpGI)</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lastRenderedPageBreak/>
              <w:t xml:space="preserve">VC Fund </w:t>
            </w:r>
            <w:r w:rsidRPr="00AC7F63">
              <w:rPr>
                <w:rFonts w:ascii="Tahoma" w:eastAsia="Times New Roman" w:hAnsi="Tahoma" w:cs="Tahoma"/>
                <w:color w:val="333333"/>
                <w:sz w:val="14"/>
                <w:szCs w:val="14"/>
                <w:lang w:bidi="ne-NP"/>
              </w:rPr>
              <w:lastRenderedPageBreak/>
              <w:t>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lastRenderedPageBreak/>
              <w:t>11/9/2016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 xml:space="preserve">Off </w:t>
            </w:r>
            <w:r w:rsidRPr="00AC7F63">
              <w:rPr>
                <w:rFonts w:ascii="Tahoma" w:eastAsia="Times New Roman" w:hAnsi="Tahoma" w:cs="Tahoma"/>
                <w:color w:val="333333"/>
                <w:sz w:val="14"/>
                <w:szCs w:val="14"/>
                <w:lang w:bidi="ne-NP"/>
              </w:rPr>
              <w:lastRenderedPageBreak/>
              <w:t>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lastRenderedPageBreak/>
              <w:t xml:space="preserve">Pagnath </w:t>
            </w:r>
            <w:r w:rsidRPr="00AC7F63">
              <w:rPr>
                <w:rFonts w:ascii="Tahoma" w:eastAsia="Times New Roman" w:hAnsi="Tahoma" w:cs="Tahoma"/>
                <w:color w:val="333333"/>
                <w:sz w:val="14"/>
                <w:szCs w:val="14"/>
                <w:lang w:bidi="ne-NP"/>
              </w:rPr>
              <w:lastRenderedPageBreak/>
              <w:t>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lastRenderedPageBreak/>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24</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24</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9889</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lastRenderedPageBreak/>
              <w:t>319</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LAMSTADA KRISHAK SAMUHA (2-02-G-8TiCZG)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11/16/2016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Gauri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22</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9911</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320</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BHAGWATI TAJA TARKARI KRISHAK SAMUHA (2-02-G-BhpWDy)</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11/16/2016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Pagnath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9936</w:t>
            </w:r>
          </w:p>
        </w:tc>
      </w:tr>
      <w:tr w:rsidR="00AC7F63" w:rsidRPr="00AC7F63" w:rsidTr="00AC7F63">
        <w:trPr>
          <w:trHeight w:val="675"/>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321</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BHERMAURI TAJA TARKARI TATHA BIU UTPADAN KRISHAK SAMUHA (2-02-G-QwWtdT)</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11/7/2016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Narayan Municipality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15</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9957</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322</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MAHADEV TAJA TARKARI UTPADAN KRISHAK SAMUHA (2-02-G-fhHCXs)</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1/17/2017</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Pagnath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9980</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323</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SAYAPATRRI TARKARI UTPADAN KRISHAK SAMUHA (3-10-G-jFY8ta)</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1/17/2017</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Pokharikanda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27</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28</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10008</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324</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DASHRATHPUR KRISHAK SAMUHA (1-10-G-xGnBR0)</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10/18/2016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Dasarathpur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10028</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325</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RADHA KRISHANA TARKARI UTPADAN SAMUHA (1-10-G-RAuZA8)</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11/15/2016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Satakhani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10049</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326</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SISHNE BADAKHET TAJATARKARI TATHA BIU UTAPADAN KRISHAK SAMUHA (1-09-G-jRDFLg)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2/8/2017</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Mulkhola Salyan</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10061</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327</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BHERI MAHILA KRISHAK SAMUH (1-10-G-cPKMaS)</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6/21/2017</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Sahare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28</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10089</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328</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SAYAPATRI KHADHYE KRISHAK SAMUHA (1-10-G-jkPG83)</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8/11/2017</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Ghumkhahare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29</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10118</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329</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BADAKHOLA KHUBU FARMERS GROUP (3-01-G-8Efpmf)</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7/4/2013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Bhairabstan Achham</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10168</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330</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DHRUBATARA SAVING &amp; CREDIT COOPERATIVES LTD. (3-01-C-wUEWAu)</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7/4/2013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Raniban Achham</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19</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10193</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331</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JANCHETANA KRISHI COOP (2-10-C-ED8q8m)</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6/20/2013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Latikoili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29</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41</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10234</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332</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SHRIJANSIL FRESH VEGETABLE PRODUCTION GROUP (1-10-082-G)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7/5/2013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Chhinchu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16</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69</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10303</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lastRenderedPageBreak/>
              <w:t>333</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RADHAKIRSHNA OFF SEASON VEGETABLE FARMER GROUP (2-10-085-G)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2/16/2014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Jarbuta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15</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17</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10320</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334</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MILAN CHOCK FRESH VEGETABLE PRODUCTION GROUP (2-10-G-PZgWDe)</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2/16/2014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Latikoili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54</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10374</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335</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TRIBENI FARMERS GROUP (1-05-096-G)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7/7/2013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Khalanga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10388</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336</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PRAGATISIL MAHILA KRISAK SAMUHA JAJARKOT (1-05-093-G)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6/30/2013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Khalanga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19</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10409</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337</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Pragatisil Veg. Prod. Group (1-05-109-G)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6/23/2013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Punama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22</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33</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10442</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338</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PRAGATISIL FARMERS GROUP (1-05-098-G)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2/16/2014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Khalanga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10455</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339</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Puja malika Mahila vegetable production group (3-07-130-G)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6/26/2013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Manma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10468</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340</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JWALA FRASH VEG FARMER GROUP (2-02-116-G)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0000-00-00</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Gamaudi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10483</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341</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LALIGURAS TAJA TARKARI UTPADAN KRISHAK SAMUHA (1-05-G-3EJa9D)</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12/20/2013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Punama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17</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10508</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342</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SAMABESI MAHILA MULTI-COOPERATIVES LTD. (3-01-C-jHd8k8)</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7/3/2013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Binayak Achham</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59</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10568</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343</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EBER VEGATABLE FARMER GROUP (1-05-G-X90fvQ)</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12/20/2013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Punama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22</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10598</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344</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DHARAPANI FARMER GROUP (1-05-G-R6CiGD)</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12/20/2013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Jagatipur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16</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10614</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lastRenderedPageBreak/>
              <w:t>345</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JYAMERE MAUREPALAN KRISHAK SAMUHA (1-05-G-lmI1SL)</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12/20/2013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Khalanga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18</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18</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10632</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346</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RADHA KRISHNA TAJA TARKARI UTPADAN KRISHAK SAMUHA (1-09-G-FINQ1L)</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3/18/2014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Devsthal Salyan</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24</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10656</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347</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PARGATISIL MAHILA KRISHAK SAMUHA (3-07-131-G)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6/26/2013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Badalkot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18</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18</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10674</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348</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GAGRETAL WOMEN AGRICULTURE &amp; LIVESTOCK COOPERATIVE, JARBUTTA- GAGRETAL (2-10-053-C)</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12/19/2012</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Jarbuta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22</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22</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10696</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349</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INTRETGATED PEST MANAGEMENT COOPEARATIVE TILPUR , LATIKOILE (2-10-055-C)</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12/12/2012</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Latikoili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16</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10712</w:t>
            </w:r>
          </w:p>
        </w:tc>
      </w:tr>
      <w:tr w:rsidR="00AC7F63" w:rsidRPr="00AC7F63" w:rsidTr="00AC7F63">
        <w:trPr>
          <w:trHeight w:val="675"/>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350</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NARI EKATA AGRICULTURE &amp; COOPERATIVE (2-10-054-C)</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12/18/2012</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Birendranagar Municipality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16</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10743</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351</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SAMJHANA VEGETABLE PRODUCTION GROUP (3-10-056-G)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12/18/2012</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Kunathari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10758</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352</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BARATU MAHILA UDHAMI KRISHAK SAMUHA (3-06-C-LYdITk)</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4/1/2014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Badalkot Kalikot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24</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10782</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353</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BASHGHARI KRISHAK SAMUHA (1-10-G-iDddwc)</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5/28/2014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Off season vegetable</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Maintada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10807</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354</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KUSHE HIMALAYA FALFUL KRISHAK SAMUHA (1-05-G-BnPwvP)</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5/12/2015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Timur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Jhapra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17</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10887</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355</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LALIGURANS BIU BIJAN SAMUHA (1-05-090-G)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7/16/2014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Timur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Dhime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58</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116</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185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11072</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356</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TRIBENI SAMUDAYIK KRISHI COOP (1-05-101-C)</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7/16/2014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Timur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Jhapra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37</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47</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158</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11230</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357</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KAILASH SAMUDAYIK BAN UPAVOKTA SAMUHA (1-05-G-T9X8az)</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7/16/2014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Timur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Dasera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39</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83</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11313</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358</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JURIMALIKA JADIBUTI PRODUCATION COOPEARATIVE (1-10-C-49Y9NG)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2/12/2014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Timur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Sahare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181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353</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11666</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lastRenderedPageBreak/>
              <w:t>359</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PURANAPANI SAMUDAYIK BAN UPVOKTA SAMUHA (3-01-G-FsbfMZ)</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7/10/2014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Timur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Nada Achham</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42</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11708</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360</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SARUGAD MAHILA BACHAT TATHA RIN SAHAKARI SANSTHA LTD (1-05-C-YUuA5Y)</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7/16/2014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Timur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Paink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48</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107</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157</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11865</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361</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HIMSEKHAR SANA KISHAN KRISHI SAHAKARI SANSTHA LTD (1-05-C-nUEDMm)</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7/16/2014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Timur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Dhime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105</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168</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12033</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362</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KALIKA SAMUDAYIK BAN UPVOKTA SAMITI (3-10-G-cHWVTV)</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12/11/2014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Timur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Ratu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57</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57</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12090</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363</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MAHADEV SAMUDAYIK SANSTHA (1-05-C-X4N3Vq)</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5/12/2015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Timur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Paink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124</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12214</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364</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BHAIRI MALIKA KRISHI BAHUMUKHI SAHAKARI SANSTHA LTD (2-05-C-JsCkIg)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5/12/2015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Timur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Salma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153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175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12389</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365</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YUVA MILAN KRISHI SAHAKARI SANSTHA LTD (1-05-C-gd7Qt8)</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5/12/2015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Timur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Archhani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38</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45</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106</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12495</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366</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JURI RAMKA KRISHI SAHAKARI SANSTHA LTD (1-05-C-mb0Wr1)</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5/12/2015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Timur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Archhani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126</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168</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12663</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367</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JANAGARAN SWALALAMBI SANA KRISHAK SAMUHA (1-05-G-JnB9WC)</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5/12/2015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Timur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Jhapra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16</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48</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12711</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368</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KOTKHOLA JADIBUTI UTPADAK SAHAKARI (2-10-C-JJID5W)</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6/9/2015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Timur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28</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66</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12777</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369</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DALIT AGUWA KRISHAK, SAMUHA (1-09-G-BcmXuH)</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1/11/2016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Timur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Kupinde Daha Salyan</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12803</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370</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LALIGURAS SUNTALA KHETI FALFUL KRISHAK SAMUHA (3-01-G-vniKHn)</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12/27/2015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Timur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Tosi Achham</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34</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38</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12841</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371</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FULBARI SAWABALAMBAN ECOVILLAGE KRISHAK SAMUHAUL (1-09-G-UcTwvr)</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12/27/2015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Timur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Kupinde Daha Salyan</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12872</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372</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JHARANA AALU UTPADAN MAHILA KRISHAK SAMUHA (1-09-G-As9Iu4)</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8/8/2014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Timur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Nigalchula Salyan</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19</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33</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12905</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373</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CHULI AGRICULTURECOOPERATIVE (2-10-059-C)</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6/19/2013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Timur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Matela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42</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12947</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374</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EKATA SAVING &amp; CREDIT COOP (1-05-106-C)</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6/19/2013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Timur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Karkigaun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19</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12977</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375</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AMARJIT SAMUDAYIK BAN UPABHOKTA SAMUHA (1-09-G-awi7jL)</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7/12/2013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Timur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Nigalchula Salyan</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12992</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lastRenderedPageBreak/>
              <w:t>376</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LALI GURASH SMAUDAYIK BAN UPVOKTA SAMUHA (1-09-G-Bzwlu7)</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8/8/2014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Timur</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Nigalchula Salyan</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18</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13010</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377</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SHIVASAKTI KRISHAK MULTIPURPOSE COOP (1-05-102-C)</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6/5/2013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Turmeric</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Khalanga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17</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52</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74</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13084</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378</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SHIDDHABABA KRISHI UPAVOKTA COOP (1-05-103-C)</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6/6/2013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Turmeric</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Jagatipur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17</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13110</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379</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KUSHE LAGHU GHARELU COOP (1-05-107-C)</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6/7/2013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Turmeric</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Khalanga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16</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15</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44</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13154</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380</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KOLDANDA MAHILA BACHAT TATHA REN SAHAKARI SASTHA (1-05-091-G)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6/23/2013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Turmeric</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Karkigaun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18</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27</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128</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13282</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381</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VERI LIVESTOCK &amp;AGRICULTURE COOPEARATIVE (1-10-080-C)</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6/30/2013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Turmeric</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Ramghat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35</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13342</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382</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VERI SAMUDAYAK GRAMEN BAHUDESHYA SAHAKARI SASTHA (3-10-072-C)</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7/8/2014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Turmeric</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Babiyachaur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44</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69</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13411</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383</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NARAYAN JANAKLYAN TARKARI UTPADAN SAMUHA (1-05-094-G)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7/8/2014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Turmeric</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Khalanga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36</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13447</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384</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JWALA MUKHI BACHAT TATHA RIN SAHAKARI SANATHA LTD (2-02-C-DlZ5n0)</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7/8/2014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Turmeric</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Rawatkot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38</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13487</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385</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PAHADI JADIBUTI SAHAKARI SANSTHA LTD (2-02-C-PD2dKe)</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7/10/2014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Turmeric</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Nepa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16</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28</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44</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13531</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386</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GANGAMALA KRISHI SAHAKARI SANSTHA (1-09-C-G0CfqI)</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7/11/2014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Turmeric</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Kalimati Kalche Salyan</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24</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34</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13565</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387</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DANWANTARI JADIBUTI UTPADAN SAHAKARI (1-05-G-bwGNZX)</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3/13/2015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Turmeric</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Khalanga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13605</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388</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HARIYALI TAJA TARKARI KRISHAK SAMUHA (1-10-G-uNkgKu)</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4/9/2015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Turmeric</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Sahare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13626</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389</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SALLERI KRISHI UTPADK SAMUHA (1-09-G-seSDB4)</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3/13/2015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Turmeric</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Kalimati Kalche Salyan</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35</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49</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13675</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390</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UJYALO JADIBUTI UTPADAN TATHA PRASODHAN SAHAKARI (2-02-G-mWtffj)</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3/13/2015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Turmeric</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Bindhyabasini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37</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13712</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391</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POKHARIPATA KRISHAK SAMUHA (1-10-G-KY9S96)</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4/8/2015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Turmeric</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Sahare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18</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34</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13746</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392</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KUNIDADA FARMER GROUP (3-01-G-gw8Rpk)</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3/14/2015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Turmeric</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Raniban Achham</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13781</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393</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PAHADI BACHAT TATHA RIN SAHAKARI SANSTHA LTD (1-05-C-qu011t)</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5/7/2015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Turmeric</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Khalanga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37</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13818</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394</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GUFATAL PASU TATHA KRISHI SAHAKARI (3-10-C-VNjAhh)</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0000-00-00</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Turmeric</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Bidyapur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54</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13888</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395</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KASTURI BAHUDESHIYA SAHAKARI (1-05-C-ifwhRC)</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8/12/2015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Turmeric</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Khalanga Jajarkot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16</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37</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13925</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396</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SUNDHARA BAHUDASYA KRISHI UTPADAN KRISAK SAMUHA (1-09-G-wXD6nH)</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3/18/2016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Turmeric</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Kalimati Rampur Salyan</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17</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29</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13954</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397</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DAUNNEDEVI KRISAK SAMUHA (1-09-G-mAPdAy)</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3/18/2016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Turmeric</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Kalimati Rampur Salyan</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28</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13982</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398</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CHUKETAL FALFULL KRISHAK SAMUHA (1-10-G-nQyuRG)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4/12/2016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Turmeric</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Ramghat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36</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14018</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399</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JAYA CHITRADEVI BAHUDESHYA KRISHI UTPADAN KRISHAK SAMUHA (1-09-G-XZ2iat)</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4/13/2016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Turmeric</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Kalimati Kalche Salyan</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29</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14047</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400</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THADE KRISHAK SAMUHA (3-01-G-nspV35)</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5/12/2016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Turmeric</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Binayak Achham</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22</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14069</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401</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SARSAWATI MAHILA KRISHAK SAMUHA (3-10-G-Qv445E)</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5/13/2016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Turmeric</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Bidyapur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29</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14098</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402</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DEURALI BAHUDESHYA KRISHI UTPADAN KRISHAK SAMUHA (1-09-G-CvwBDs)</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5/11/2016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Turmeric</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Kalimati Rampur Salyan</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15</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14124</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403</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ANAPURNA KRISHI SAHAKARI SASTHA LTD (1-10-C-5A2BZS)</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7/22/2016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Turmeric</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Ramghat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22</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22</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14146</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404</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SANAKISAN AGRCULTURE COOPERATIVE (1-10-078-C)</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6/25/2013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Turmeric</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Chhinchu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9</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14196</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405</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BHAGWATI SUNTALA AND TAJA TARKARI PRODUCTION AGRICULTURE GROUP (2-02-114-G)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6/19/2013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Turmeric</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Katti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14207</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406</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NABAJANANCHETANA DISABLE AGRICULTUREGROUP (2-10-G-GEn6H5)</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6/24/2013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Turmeric</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Lekhparajul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14227</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407</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RUINIYA DANDA SAMUDAYIK BAN UPAVOKTA SAMUHA (3-10-073-G)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6/20/2013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Turmeric</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Kunathari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16</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14243</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408</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CHETANA AGRICULTURE GROUP (3-10-077-G)</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6/19/2013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Turmeric</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Kunathari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17</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32</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14275</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409</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JANACHATANSIL AGRICULTURE MULTIPURPOSE COOPERATIVE (2-02-115-C)</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6/19/2013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Turmeric</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Katti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27</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27</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14302</w:t>
            </w:r>
          </w:p>
        </w:tc>
      </w:tr>
      <w:tr w:rsidR="00AC7F63" w:rsidRPr="00AC7F63" w:rsidTr="00AC7F63">
        <w:trPr>
          <w:trHeight w:val="675"/>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410</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GOTPADA FARMER COOPERATIVE (2-02-113-C)</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6/19/2013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Turmeric</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Narayan Municipality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14332</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411</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CHUREPARBAT SANA KISANAGRICULTURE COOPERATI (2-10-C-stFYrX)</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6/24/2013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Turmeric</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Lekhparajul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36</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14368</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412</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SIMALPANI PASHU TATHA KRISHI COOPRATIVE (3-10-074-C)</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6/21/2013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Turmeric</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Kunathari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43</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14411</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413</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BABASAYK MASALA BALI KRISAK SAMUHA (1-10-G-E8RzX4)</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6/17/2014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Turmeric</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Ramghat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14441</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414</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SAYAPATRI TARKARI SAMUHA (1-10-G-bSZjcE)</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6/24/2014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Turmeric</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Ramghat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14467</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415</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JANACHETANA KRISHAK SAMUHA (3-01-G-XNvvJ4)</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6/28/2014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Turmeric</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Binayak Achham</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14492</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416</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HATEMALO BACHAT TATHA RIN SAHAKARI SANSTHA (3-01-C-S3wtrJ)</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6/27/2014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Turmeric</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Binayak Achham</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17</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44</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61</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14553</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417</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PRAGATISIL KRISHAK SAMUHA (3-01-G-XnsXaV)</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Production and Post Harvest Support</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Turmeric</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Binayak Achham</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14578</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418</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NAYA NEPAL TARKARI BIU UTPADAN KRISHAK SAMUHA (1-10-G-kuHzzY)</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1/27/2015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Vegetable Seeds</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Sahare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24</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26</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14604</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419</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Himalayan BahuUdashaya Sahakary Sanstha (3-06-C-z8rtLz)</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7/9/2013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Vegetable Seeds</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Chandan Nath Jumla</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61</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14665</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420</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JANAJAGARAN TARKARI TATHA BIU UTPADAN KRISHAK SAMUHA (1-10-G-j5U4yu)</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Vegetable Seeds</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Mehelkuna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19</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14690</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421</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Krishi Utpadan Bebashai Sahakary Sanstha Ltd (3-06-C-hhFJrv)</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7/29/2013</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Vegetable Seeds</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Chandan Nath Jumla</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11</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14701</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422</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KAILASH TARKARI KRISHAK SAMUHA (3-06-G-Ycic9q)</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7/11/2014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Vegetable Seeds</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Talium Jumla</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28</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29</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14730</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423</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SANDESH TARKARI BIU UTPADAN SAMUHA (3-06-G-RYLCeT)</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12/10/2014</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Vegetable Seeds</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Dillichaur Jumla</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35</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37</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14767</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424</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TATKE TARKARI BIU UTPADAN SAMUHA (1-09-G-3PjeS8)</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1/5/2015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Vegetable Seeds</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Dhajari Pipal Salyan</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17</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14787</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425</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LALIGURANSH KRISHAK SAMUHA,SURKHET (1-10-G-hmpFlC)</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1/27/2015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Vegetable Seeds</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Sahare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27</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14818</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426</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HATEMALO TARKARI BIU PRABARDAN SAHAKARI SANSTHA LTD (2-02-C-Wh0bdJ)</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2/9/2015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Vegetable Seeds</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Dada Parajul Dailekh</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59</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62</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14880</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427</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BIHANI TARKARI BIU UTPADAK KRISHAK SAMUHA (2-10-G-rG58j1)</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6/8/2015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Vegetable Seeds</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Sahare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5</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15</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23</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14903</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428</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BASANT TARKARI UTPADAN SAMUHA (1-10-G-P8Zqp7)</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6/8/2015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Vegetable Seeds</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Mehelkuna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19</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14934</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429</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JHARANA TARKARI BIU UTTPADAN SAMUHA (1-10-G-qEYfsc)</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12/14/2015</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Vegetable Seeds</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Mehelkuna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18</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17</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35</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14969</w:t>
            </w:r>
          </w:p>
        </w:tc>
      </w:tr>
      <w:tr w:rsidR="00AC7F63" w:rsidRPr="00AC7F63" w:rsidTr="00AC7F63">
        <w:trPr>
          <w:trHeight w:val="45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430</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NAULO BIHANI TAJA TARKARI BEUU UTPADAN KRISHAK SAMUHA (1-10-G-NEw80A)</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3/18/2016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Vegetable Seeds</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Mehelkuna Surkhet</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8</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29</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14998</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000000" w:fill="F5F5F5"/>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431</w:t>
            </w:r>
          </w:p>
        </w:tc>
        <w:tc>
          <w:tcPr>
            <w:tcW w:w="279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LALIGURANS KRISHI SAHAKARI (3-06-C-9Bbh8u)</w:t>
            </w:r>
          </w:p>
        </w:tc>
        <w:tc>
          <w:tcPr>
            <w:tcW w:w="873"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VC Fund WIndow 2</w:t>
            </w:r>
          </w:p>
        </w:tc>
        <w:tc>
          <w:tcPr>
            <w:tcW w:w="935"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jc w:val="right"/>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2/10/2016</w:t>
            </w:r>
          </w:p>
        </w:tc>
        <w:tc>
          <w:tcPr>
            <w:tcW w:w="828"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Vegetable Seeds</w:t>
            </w:r>
          </w:p>
        </w:tc>
        <w:tc>
          <w:tcPr>
            <w:tcW w:w="1144"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Sanigaun Jumla</w:t>
            </w:r>
          </w:p>
        </w:tc>
        <w:tc>
          <w:tcPr>
            <w:tcW w:w="6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0</w:t>
            </w:r>
          </w:p>
        </w:tc>
        <w:tc>
          <w:tcPr>
            <w:tcW w:w="72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w:t>
            </w:r>
          </w:p>
        </w:tc>
        <w:tc>
          <w:tcPr>
            <w:tcW w:w="96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30</w:t>
            </w:r>
          </w:p>
        </w:tc>
        <w:tc>
          <w:tcPr>
            <w:tcW w:w="930" w:type="dxa"/>
            <w:tcBorders>
              <w:top w:val="nil"/>
              <w:left w:val="nil"/>
              <w:bottom w:val="single" w:sz="4" w:space="0" w:color="auto"/>
              <w:right w:val="single" w:sz="4" w:space="0" w:color="auto"/>
            </w:tcBorders>
            <w:shd w:val="clear" w:color="000000" w:fill="F5F5F5"/>
            <w:vAlign w:val="center"/>
            <w:hideMark/>
          </w:tcPr>
          <w:p w:rsidR="00AC7F63" w:rsidRPr="00AC7F63" w:rsidRDefault="00AC7F63" w:rsidP="00AC7F63">
            <w:pPr>
              <w:spacing w:after="0" w:line="240" w:lineRule="auto"/>
              <w:jc w:val="center"/>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15028</w:t>
            </w:r>
          </w:p>
        </w:tc>
      </w:tr>
      <w:tr w:rsidR="00AC7F63" w:rsidRPr="00AC7F63" w:rsidTr="00AC7F6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AC7F63" w:rsidRPr="00AC7F63" w:rsidRDefault="00AC7F63" w:rsidP="00AC7F63">
            <w:pPr>
              <w:spacing w:after="0" w:line="240" w:lineRule="auto"/>
              <w:rPr>
                <w:rFonts w:ascii="Calibri" w:eastAsia="Times New Roman" w:hAnsi="Calibri" w:cs="Times New Roman"/>
                <w:color w:val="000000"/>
                <w:sz w:val="14"/>
                <w:szCs w:val="14"/>
                <w:lang w:bidi="ne-NP"/>
              </w:rPr>
            </w:pPr>
            <w:r w:rsidRPr="00AC7F63">
              <w:rPr>
                <w:rFonts w:ascii="Calibri" w:eastAsia="Times New Roman" w:hAnsi="Calibri" w:cs="Times New Roman"/>
                <w:color w:val="000000"/>
                <w:sz w:val="14"/>
                <w:szCs w:val="14"/>
                <w:lang w:bidi="ne-NP"/>
              </w:rPr>
              <w:t> </w:t>
            </w:r>
          </w:p>
        </w:tc>
        <w:tc>
          <w:tcPr>
            <w:tcW w:w="2790" w:type="dxa"/>
            <w:tcBorders>
              <w:top w:val="nil"/>
              <w:left w:val="nil"/>
              <w:bottom w:val="single" w:sz="4" w:space="0" w:color="auto"/>
              <w:right w:val="single" w:sz="4" w:space="0" w:color="auto"/>
            </w:tcBorders>
            <w:shd w:val="clear" w:color="auto" w:fill="auto"/>
            <w:noWrap/>
            <w:vAlign w:val="bottom"/>
            <w:hideMark/>
          </w:tcPr>
          <w:p w:rsidR="00AC7F63" w:rsidRPr="00AC7F63" w:rsidRDefault="00AC7F63" w:rsidP="00AC7F63">
            <w:pPr>
              <w:spacing w:after="0" w:line="240" w:lineRule="auto"/>
              <w:jc w:val="right"/>
              <w:rPr>
                <w:rFonts w:ascii="Calibri" w:eastAsia="Times New Roman" w:hAnsi="Calibri" w:cs="Times New Roman"/>
                <w:b/>
                <w:bCs/>
                <w:color w:val="000000"/>
                <w:sz w:val="14"/>
                <w:szCs w:val="14"/>
                <w:lang w:bidi="ne-NP"/>
              </w:rPr>
            </w:pPr>
            <w:r w:rsidRPr="00AC7F63">
              <w:rPr>
                <w:rFonts w:ascii="Calibri" w:eastAsia="Times New Roman" w:hAnsi="Calibri" w:cs="Times New Roman"/>
                <w:b/>
                <w:bCs/>
                <w:color w:val="000000"/>
                <w:sz w:val="14"/>
                <w:szCs w:val="14"/>
                <w:lang w:bidi="ne-NP"/>
              </w:rPr>
              <w:t>Total</w:t>
            </w:r>
          </w:p>
        </w:tc>
        <w:tc>
          <w:tcPr>
            <w:tcW w:w="873" w:type="dxa"/>
            <w:tcBorders>
              <w:top w:val="nil"/>
              <w:left w:val="nil"/>
              <w:bottom w:val="single" w:sz="4" w:space="0" w:color="auto"/>
              <w:right w:val="single" w:sz="4" w:space="0" w:color="auto"/>
            </w:tcBorders>
            <w:shd w:val="clear" w:color="auto" w:fill="auto"/>
            <w:noWrap/>
            <w:vAlign w:val="bottom"/>
            <w:hideMark/>
          </w:tcPr>
          <w:p w:rsidR="00AC7F63" w:rsidRPr="00AC7F63" w:rsidRDefault="00AC7F63" w:rsidP="00AC7F63">
            <w:pPr>
              <w:spacing w:after="0" w:line="240" w:lineRule="auto"/>
              <w:rPr>
                <w:rFonts w:ascii="Calibri" w:eastAsia="Times New Roman" w:hAnsi="Calibri" w:cs="Times New Roman"/>
                <w:color w:val="000000"/>
                <w:sz w:val="14"/>
                <w:szCs w:val="14"/>
                <w:lang w:bidi="ne-NP"/>
              </w:rPr>
            </w:pPr>
            <w:r w:rsidRPr="00AC7F63">
              <w:rPr>
                <w:rFonts w:ascii="Calibri" w:eastAsia="Times New Roman" w:hAnsi="Calibri" w:cs="Times New Roman"/>
                <w:color w:val="000000"/>
                <w:sz w:val="14"/>
                <w:szCs w:val="14"/>
                <w:lang w:bidi="ne-NP"/>
              </w:rPr>
              <w:t> </w:t>
            </w:r>
          </w:p>
        </w:tc>
        <w:tc>
          <w:tcPr>
            <w:tcW w:w="935" w:type="dxa"/>
            <w:tcBorders>
              <w:top w:val="nil"/>
              <w:left w:val="nil"/>
              <w:bottom w:val="single" w:sz="4" w:space="0" w:color="auto"/>
              <w:right w:val="single" w:sz="4" w:space="0" w:color="auto"/>
            </w:tcBorders>
            <w:shd w:val="clear" w:color="auto" w:fill="auto"/>
            <w:noWrap/>
            <w:vAlign w:val="bottom"/>
            <w:hideMark/>
          </w:tcPr>
          <w:p w:rsidR="00AC7F63" w:rsidRPr="00AC7F63" w:rsidRDefault="00AC7F63" w:rsidP="00AC7F63">
            <w:pPr>
              <w:spacing w:after="0" w:line="240" w:lineRule="auto"/>
              <w:rPr>
                <w:rFonts w:ascii="Calibri" w:eastAsia="Times New Roman" w:hAnsi="Calibri" w:cs="Times New Roman"/>
                <w:color w:val="000000"/>
                <w:sz w:val="14"/>
                <w:szCs w:val="14"/>
                <w:lang w:bidi="ne-NP"/>
              </w:rPr>
            </w:pPr>
            <w:r w:rsidRPr="00AC7F63">
              <w:rPr>
                <w:rFonts w:ascii="Calibri" w:eastAsia="Times New Roman" w:hAnsi="Calibri" w:cs="Times New Roman"/>
                <w:color w:val="000000"/>
                <w:sz w:val="14"/>
                <w:szCs w:val="14"/>
                <w:lang w:bidi="ne-NP"/>
              </w:rPr>
              <w:t> </w:t>
            </w:r>
          </w:p>
        </w:tc>
        <w:tc>
          <w:tcPr>
            <w:tcW w:w="828" w:type="dxa"/>
            <w:tcBorders>
              <w:top w:val="nil"/>
              <w:left w:val="nil"/>
              <w:bottom w:val="single" w:sz="4" w:space="0" w:color="auto"/>
              <w:right w:val="single" w:sz="4" w:space="0" w:color="auto"/>
            </w:tcBorders>
            <w:shd w:val="clear" w:color="auto" w:fill="auto"/>
            <w:noWrap/>
            <w:vAlign w:val="center"/>
            <w:hideMark/>
          </w:tcPr>
          <w:p w:rsidR="00AC7F63" w:rsidRPr="00AC7F63" w:rsidRDefault="00AC7F63" w:rsidP="00AC7F63">
            <w:pPr>
              <w:spacing w:after="0" w:line="240" w:lineRule="auto"/>
              <w:jc w:val="center"/>
              <w:rPr>
                <w:rFonts w:ascii="Calibri" w:eastAsia="Times New Roman" w:hAnsi="Calibri" w:cs="Times New Roman"/>
                <w:color w:val="000000"/>
                <w:sz w:val="14"/>
                <w:szCs w:val="14"/>
                <w:lang w:bidi="ne-NP"/>
              </w:rPr>
            </w:pPr>
            <w:r w:rsidRPr="00AC7F63">
              <w:rPr>
                <w:rFonts w:ascii="Calibri" w:eastAsia="Times New Roman" w:hAnsi="Calibri" w:cs="Times New Roman"/>
                <w:color w:val="000000"/>
                <w:sz w:val="14"/>
                <w:szCs w:val="14"/>
                <w:lang w:bidi="ne-NP"/>
              </w:rPr>
              <w:t> </w:t>
            </w:r>
          </w:p>
        </w:tc>
        <w:tc>
          <w:tcPr>
            <w:tcW w:w="1144" w:type="dxa"/>
            <w:tcBorders>
              <w:top w:val="nil"/>
              <w:left w:val="nil"/>
              <w:bottom w:val="single" w:sz="4" w:space="0" w:color="auto"/>
              <w:right w:val="single" w:sz="4" w:space="0" w:color="auto"/>
            </w:tcBorders>
            <w:shd w:val="clear" w:color="auto" w:fill="auto"/>
            <w:noWrap/>
            <w:vAlign w:val="bottom"/>
            <w:hideMark/>
          </w:tcPr>
          <w:p w:rsidR="00AC7F63" w:rsidRPr="00AC7F63" w:rsidRDefault="00AC7F63" w:rsidP="00AC7F63">
            <w:pPr>
              <w:spacing w:after="0" w:line="240" w:lineRule="auto"/>
              <w:rPr>
                <w:rFonts w:ascii="Calibri" w:eastAsia="Times New Roman" w:hAnsi="Calibri" w:cs="Times New Roman"/>
                <w:color w:val="000000"/>
                <w:sz w:val="14"/>
                <w:szCs w:val="14"/>
                <w:lang w:bidi="ne-NP"/>
              </w:rPr>
            </w:pPr>
            <w:r w:rsidRPr="00AC7F63">
              <w:rPr>
                <w:rFonts w:ascii="Calibri" w:eastAsia="Times New Roman" w:hAnsi="Calibri" w:cs="Times New Roman"/>
                <w:color w:val="000000"/>
                <w:sz w:val="14"/>
                <w:szCs w:val="14"/>
                <w:lang w:bidi="ne-NP"/>
              </w:rPr>
              <w:t> </w:t>
            </w:r>
          </w:p>
        </w:tc>
        <w:tc>
          <w:tcPr>
            <w:tcW w:w="630" w:type="dxa"/>
            <w:tcBorders>
              <w:top w:val="nil"/>
              <w:left w:val="nil"/>
              <w:bottom w:val="single" w:sz="4" w:space="0" w:color="auto"/>
              <w:right w:val="single" w:sz="4" w:space="0" w:color="auto"/>
            </w:tcBorders>
            <w:shd w:val="clear" w:color="auto" w:fill="auto"/>
            <w:noWrap/>
            <w:vAlign w:val="bottom"/>
            <w:hideMark/>
          </w:tcPr>
          <w:p w:rsidR="00AC7F63" w:rsidRPr="00AC7F63" w:rsidRDefault="00AC7F63" w:rsidP="00AC7F63">
            <w:pPr>
              <w:spacing w:after="0" w:line="240" w:lineRule="auto"/>
              <w:jc w:val="center"/>
              <w:rPr>
                <w:rFonts w:ascii="Calibri" w:eastAsia="Times New Roman" w:hAnsi="Calibri" w:cs="Times New Roman"/>
                <w:b/>
                <w:bCs/>
                <w:color w:val="000000"/>
                <w:sz w:val="14"/>
                <w:szCs w:val="14"/>
                <w:lang w:bidi="ne-NP"/>
              </w:rPr>
            </w:pPr>
            <w:r w:rsidRPr="00AC7F63">
              <w:rPr>
                <w:rFonts w:ascii="Calibri" w:eastAsia="Times New Roman" w:hAnsi="Calibri" w:cs="Times New Roman"/>
                <w:b/>
                <w:bCs/>
                <w:color w:val="000000"/>
                <w:sz w:val="14"/>
                <w:szCs w:val="14"/>
                <w:lang w:bidi="ne-NP"/>
              </w:rPr>
              <w:t>2530</w:t>
            </w:r>
          </w:p>
        </w:tc>
        <w:tc>
          <w:tcPr>
            <w:tcW w:w="720" w:type="dxa"/>
            <w:tcBorders>
              <w:top w:val="nil"/>
              <w:left w:val="nil"/>
              <w:bottom w:val="single" w:sz="4" w:space="0" w:color="auto"/>
              <w:right w:val="single" w:sz="4" w:space="0" w:color="auto"/>
            </w:tcBorders>
            <w:shd w:val="clear" w:color="auto" w:fill="auto"/>
            <w:noWrap/>
            <w:vAlign w:val="bottom"/>
            <w:hideMark/>
          </w:tcPr>
          <w:p w:rsidR="00AC7F63" w:rsidRPr="00AC7F63" w:rsidRDefault="00AC7F63" w:rsidP="00AC7F63">
            <w:pPr>
              <w:spacing w:after="0" w:line="240" w:lineRule="auto"/>
              <w:jc w:val="center"/>
              <w:rPr>
                <w:rFonts w:ascii="Calibri" w:eastAsia="Times New Roman" w:hAnsi="Calibri" w:cs="Times New Roman"/>
                <w:b/>
                <w:bCs/>
                <w:color w:val="000000"/>
                <w:sz w:val="14"/>
                <w:szCs w:val="14"/>
                <w:lang w:bidi="ne-NP"/>
              </w:rPr>
            </w:pPr>
            <w:r w:rsidRPr="00AC7F63">
              <w:rPr>
                <w:rFonts w:ascii="Calibri" w:eastAsia="Times New Roman" w:hAnsi="Calibri" w:cs="Times New Roman"/>
                <w:b/>
                <w:bCs/>
                <w:color w:val="000000"/>
                <w:sz w:val="14"/>
                <w:szCs w:val="14"/>
                <w:lang w:bidi="ne-NP"/>
              </w:rPr>
              <w:t>2125</w:t>
            </w:r>
          </w:p>
        </w:tc>
        <w:tc>
          <w:tcPr>
            <w:tcW w:w="720" w:type="dxa"/>
            <w:tcBorders>
              <w:top w:val="nil"/>
              <w:left w:val="nil"/>
              <w:bottom w:val="single" w:sz="4" w:space="0" w:color="auto"/>
              <w:right w:val="single" w:sz="4" w:space="0" w:color="auto"/>
            </w:tcBorders>
            <w:shd w:val="clear" w:color="auto" w:fill="auto"/>
            <w:noWrap/>
            <w:vAlign w:val="bottom"/>
            <w:hideMark/>
          </w:tcPr>
          <w:p w:rsidR="00AC7F63" w:rsidRPr="00AC7F63" w:rsidRDefault="00AC7F63" w:rsidP="00AC7F63">
            <w:pPr>
              <w:spacing w:after="0" w:line="240" w:lineRule="auto"/>
              <w:jc w:val="center"/>
              <w:rPr>
                <w:rFonts w:ascii="Calibri" w:eastAsia="Times New Roman" w:hAnsi="Calibri" w:cs="Times New Roman"/>
                <w:b/>
                <w:bCs/>
                <w:color w:val="000000"/>
                <w:sz w:val="14"/>
                <w:szCs w:val="14"/>
                <w:lang w:bidi="ne-NP"/>
              </w:rPr>
            </w:pPr>
            <w:r w:rsidRPr="00AC7F63">
              <w:rPr>
                <w:rFonts w:ascii="Calibri" w:eastAsia="Times New Roman" w:hAnsi="Calibri" w:cs="Times New Roman"/>
                <w:b/>
                <w:bCs/>
                <w:color w:val="000000"/>
                <w:sz w:val="14"/>
                <w:szCs w:val="14"/>
                <w:lang w:bidi="ne-NP"/>
              </w:rPr>
              <w:t>10373</w:t>
            </w:r>
          </w:p>
        </w:tc>
        <w:tc>
          <w:tcPr>
            <w:tcW w:w="960" w:type="dxa"/>
            <w:tcBorders>
              <w:top w:val="nil"/>
              <w:left w:val="nil"/>
              <w:bottom w:val="single" w:sz="4" w:space="0" w:color="auto"/>
              <w:right w:val="single" w:sz="4" w:space="0" w:color="auto"/>
            </w:tcBorders>
            <w:shd w:val="clear" w:color="auto" w:fill="auto"/>
            <w:noWrap/>
            <w:vAlign w:val="bottom"/>
            <w:hideMark/>
          </w:tcPr>
          <w:p w:rsidR="00AC7F63" w:rsidRPr="00AC7F63" w:rsidRDefault="00AC7F63" w:rsidP="00AC7F63">
            <w:pPr>
              <w:spacing w:after="0" w:line="240" w:lineRule="auto"/>
              <w:jc w:val="center"/>
              <w:rPr>
                <w:rFonts w:ascii="Calibri" w:eastAsia="Times New Roman" w:hAnsi="Calibri" w:cs="Times New Roman"/>
                <w:b/>
                <w:bCs/>
                <w:color w:val="000000"/>
                <w:sz w:val="14"/>
                <w:szCs w:val="14"/>
                <w:lang w:bidi="ne-NP"/>
              </w:rPr>
            </w:pPr>
            <w:r w:rsidRPr="00AC7F63">
              <w:rPr>
                <w:rFonts w:ascii="Calibri" w:eastAsia="Times New Roman" w:hAnsi="Calibri" w:cs="Times New Roman"/>
                <w:b/>
                <w:bCs/>
                <w:color w:val="000000"/>
                <w:sz w:val="14"/>
                <w:szCs w:val="14"/>
                <w:lang w:bidi="ne-NP"/>
              </w:rPr>
              <w:t>15028</w:t>
            </w:r>
          </w:p>
        </w:tc>
        <w:tc>
          <w:tcPr>
            <w:tcW w:w="930" w:type="dxa"/>
            <w:tcBorders>
              <w:top w:val="nil"/>
              <w:left w:val="nil"/>
              <w:bottom w:val="single" w:sz="4" w:space="0" w:color="auto"/>
              <w:right w:val="single" w:sz="4" w:space="0" w:color="auto"/>
            </w:tcBorders>
            <w:shd w:val="clear" w:color="000000" w:fill="F5F5F5"/>
            <w:hideMark/>
          </w:tcPr>
          <w:p w:rsidR="00AC7F63" w:rsidRPr="00AC7F63" w:rsidRDefault="00AC7F63" w:rsidP="00AC7F63">
            <w:pPr>
              <w:spacing w:after="0" w:line="240" w:lineRule="auto"/>
              <w:rPr>
                <w:rFonts w:ascii="Tahoma" w:eastAsia="Times New Roman" w:hAnsi="Tahoma" w:cs="Tahoma"/>
                <w:color w:val="333333"/>
                <w:sz w:val="14"/>
                <w:szCs w:val="14"/>
                <w:lang w:bidi="ne-NP"/>
              </w:rPr>
            </w:pPr>
            <w:r w:rsidRPr="00AC7F63">
              <w:rPr>
                <w:rFonts w:ascii="Tahoma" w:eastAsia="Times New Roman" w:hAnsi="Tahoma" w:cs="Tahoma"/>
                <w:color w:val="333333"/>
                <w:sz w:val="14"/>
                <w:szCs w:val="14"/>
                <w:lang w:bidi="ne-NP"/>
              </w:rPr>
              <w:t> </w:t>
            </w:r>
          </w:p>
        </w:tc>
      </w:tr>
    </w:tbl>
    <w:p w:rsidR="00AC7F63" w:rsidRDefault="00AC7F63" w:rsidP="005D1E25">
      <w:pPr>
        <w:spacing w:after="0" w:line="360" w:lineRule="auto"/>
        <w:rPr>
          <w:b/>
          <w:bCs/>
          <w:sz w:val="20"/>
          <w:szCs w:val="20"/>
          <w:lang w:val="en-GB"/>
        </w:rPr>
        <w:sectPr w:rsidR="00AC7F63" w:rsidSect="00AC7F63">
          <w:pgSz w:w="15840" w:h="12240" w:orient="landscape"/>
          <w:pgMar w:top="1440" w:right="1440" w:bottom="1440" w:left="1440" w:header="720" w:footer="720" w:gutter="0"/>
          <w:cols w:space="720"/>
          <w:docGrid w:linePitch="360"/>
        </w:sectPr>
      </w:pPr>
    </w:p>
    <w:p w:rsidR="00C04445" w:rsidRPr="00041A35" w:rsidRDefault="00C04445" w:rsidP="005D1E25">
      <w:pPr>
        <w:spacing w:after="0" w:line="360" w:lineRule="auto"/>
        <w:rPr>
          <w:b/>
          <w:bCs/>
          <w:sz w:val="20"/>
          <w:szCs w:val="20"/>
          <w:lang w:val="en-GB"/>
        </w:rPr>
      </w:pPr>
    </w:p>
    <w:p w:rsidR="00041A35" w:rsidRPr="005D1E25" w:rsidRDefault="00041A35" w:rsidP="005D1E25">
      <w:pPr>
        <w:spacing w:after="0" w:line="360" w:lineRule="auto"/>
        <w:rPr>
          <w:sz w:val="20"/>
          <w:szCs w:val="20"/>
          <w:lang w:val="en-GB"/>
        </w:rPr>
      </w:pPr>
    </w:p>
    <w:sectPr w:rsidR="00041A35" w:rsidRPr="005D1E25" w:rsidSect="003521A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8DEB7A" w15:done="0"/>
  <w15:commentEx w15:paraId="718F735F" w15:done="0"/>
  <w15:commentEx w15:paraId="2749EB5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048" w:rsidRDefault="00227048" w:rsidP="00D86E92">
      <w:pPr>
        <w:spacing w:after="0" w:line="240" w:lineRule="auto"/>
      </w:pPr>
      <w:r>
        <w:separator/>
      </w:r>
    </w:p>
  </w:endnote>
  <w:endnote w:type="continuationSeparator" w:id="1">
    <w:p w:rsidR="00227048" w:rsidRDefault="00227048" w:rsidP="00D86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rbel">
    <w:panose1 w:val="020B0503020204020204"/>
    <w:charset w:val="00"/>
    <w:family w:val="swiss"/>
    <w:pitch w:val="variable"/>
    <w:sig w:usb0="A00002EF" w:usb1="4000A44B" w:usb2="00000000" w:usb3="00000000" w:csb0="0000019F" w:csb1="00000000"/>
  </w:font>
  <w:font w:name="Preeti">
    <w:panose1 w:val="00000000000000000000"/>
    <w:charset w:val="00"/>
    <w:family w:val="auto"/>
    <w:pitch w:val="variable"/>
    <w:sig w:usb0="00000003" w:usb1="00000000" w:usb2="00000000" w:usb3="00000000" w:csb0="00000001" w:csb1="00000000"/>
  </w:font>
  <w:font w:name="Fontasy Himali">
    <w:panose1 w:val="040205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495562"/>
      <w:docPartObj>
        <w:docPartGallery w:val="Page Numbers (Bottom of Page)"/>
        <w:docPartUnique/>
      </w:docPartObj>
    </w:sdtPr>
    <w:sdtEndPr>
      <w:rPr>
        <w:noProof/>
        <w:sz w:val="20"/>
        <w:szCs w:val="20"/>
      </w:rPr>
    </w:sdtEndPr>
    <w:sdtContent>
      <w:p w:rsidR="00CC71D5" w:rsidRPr="00182B43" w:rsidRDefault="00DC390C">
        <w:pPr>
          <w:pStyle w:val="Footer"/>
          <w:jc w:val="center"/>
          <w:rPr>
            <w:sz w:val="20"/>
            <w:szCs w:val="20"/>
          </w:rPr>
        </w:pPr>
        <w:r w:rsidRPr="00182B43">
          <w:rPr>
            <w:sz w:val="20"/>
            <w:szCs w:val="20"/>
          </w:rPr>
          <w:fldChar w:fldCharType="begin"/>
        </w:r>
        <w:r w:rsidR="00CC71D5" w:rsidRPr="00182B43">
          <w:rPr>
            <w:sz w:val="20"/>
            <w:szCs w:val="20"/>
          </w:rPr>
          <w:instrText xml:space="preserve"> PAGE   \* MERGEFORMAT </w:instrText>
        </w:r>
        <w:r w:rsidRPr="00182B43">
          <w:rPr>
            <w:sz w:val="20"/>
            <w:szCs w:val="20"/>
          </w:rPr>
          <w:fldChar w:fldCharType="separate"/>
        </w:r>
        <w:r w:rsidR="00D43ECE">
          <w:rPr>
            <w:noProof/>
            <w:sz w:val="20"/>
            <w:szCs w:val="20"/>
          </w:rPr>
          <w:t>36</w:t>
        </w:r>
        <w:r w:rsidRPr="00182B43">
          <w:rPr>
            <w:noProof/>
            <w:sz w:val="20"/>
            <w:szCs w:val="20"/>
          </w:rPr>
          <w:fldChar w:fldCharType="end"/>
        </w:r>
      </w:p>
    </w:sdtContent>
  </w:sdt>
  <w:p w:rsidR="00CC71D5" w:rsidRDefault="00CC71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048" w:rsidRDefault="00227048" w:rsidP="00D86E92">
      <w:pPr>
        <w:spacing w:after="0" w:line="240" w:lineRule="auto"/>
      </w:pPr>
      <w:r>
        <w:separator/>
      </w:r>
    </w:p>
  </w:footnote>
  <w:footnote w:type="continuationSeparator" w:id="1">
    <w:p w:rsidR="00227048" w:rsidRDefault="00227048" w:rsidP="00D86E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6pt;height:2in" o:bullet="t">
        <v:imagedata r:id="rId1" o:title="HVAP_lOGO2"/>
      </v:shape>
    </w:pict>
  </w:numPicBullet>
  <w:abstractNum w:abstractNumId="0">
    <w:nsid w:val="15337489"/>
    <w:multiLevelType w:val="hybridMultilevel"/>
    <w:tmpl w:val="E6B43A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8FA5628"/>
    <w:multiLevelType w:val="hybridMultilevel"/>
    <w:tmpl w:val="CF82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1211"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AA3F60"/>
    <w:multiLevelType w:val="hybridMultilevel"/>
    <w:tmpl w:val="EF3463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60755F"/>
    <w:multiLevelType w:val="hybridMultilevel"/>
    <w:tmpl w:val="101A0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AF3A0D"/>
    <w:multiLevelType w:val="hybridMultilevel"/>
    <w:tmpl w:val="DDBC1B92"/>
    <w:lvl w:ilvl="0" w:tplc="05746E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AA6420"/>
    <w:multiLevelType w:val="hybridMultilevel"/>
    <w:tmpl w:val="D996E04A"/>
    <w:lvl w:ilvl="0" w:tplc="9A6247A6">
      <w:start w:val="1"/>
      <w:numFmt w:val="bullet"/>
      <w:lvlText w:val=""/>
      <w:lvlPicBulletId w:val="0"/>
      <w:lvlJc w:val="left"/>
      <w:pPr>
        <w:ind w:left="3164" w:hanging="360"/>
      </w:pPr>
      <w:rPr>
        <w:rFonts w:ascii="Symbol" w:hAnsi="Symbol" w:hint="default"/>
        <w:color w:val="auto"/>
      </w:rPr>
    </w:lvl>
    <w:lvl w:ilvl="1" w:tplc="A8F2C2DA">
      <w:start w:val="1"/>
      <w:numFmt w:val="bullet"/>
      <w:lvlText w:val="o"/>
      <w:lvlJc w:val="left"/>
      <w:pPr>
        <w:ind w:left="3884" w:hanging="360"/>
      </w:pPr>
      <w:rPr>
        <w:rFonts w:ascii="Courier New" w:hAnsi="Courier New" w:hint="default"/>
      </w:rPr>
    </w:lvl>
    <w:lvl w:ilvl="2" w:tplc="FC7E3842">
      <w:start w:val="1"/>
      <w:numFmt w:val="bullet"/>
      <w:lvlText w:val=""/>
      <w:lvlJc w:val="left"/>
      <w:pPr>
        <w:ind w:left="4604" w:hanging="360"/>
      </w:pPr>
      <w:rPr>
        <w:rFonts w:ascii="Wingdings" w:hAnsi="Wingdings" w:hint="default"/>
      </w:rPr>
    </w:lvl>
    <w:lvl w:ilvl="3" w:tplc="0809000F">
      <w:start w:val="1"/>
      <w:numFmt w:val="bullet"/>
      <w:lvlText w:val=""/>
      <w:lvlJc w:val="left"/>
      <w:pPr>
        <w:ind w:left="5324" w:hanging="360"/>
      </w:pPr>
      <w:rPr>
        <w:rFonts w:ascii="Symbol" w:hAnsi="Symbol" w:hint="default"/>
      </w:rPr>
    </w:lvl>
    <w:lvl w:ilvl="4" w:tplc="08090019">
      <w:start w:val="1"/>
      <w:numFmt w:val="bullet"/>
      <w:lvlText w:val="o"/>
      <w:lvlJc w:val="left"/>
      <w:pPr>
        <w:ind w:left="6044" w:hanging="360"/>
      </w:pPr>
      <w:rPr>
        <w:rFonts w:ascii="Courier New" w:hAnsi="Courier New" w:hint="default"/>
      </w:rPr>
    </w:lvl>
    <w:lvl w:ilvl="5" w:tplc="0809001B">
      <w:start w:val="1"/>
      <w:numFmt w:val="bullet"/>
      <w:lvlText w:val=""/>
      <w:lvlJc w:val="left"/>
      <w:pPr>
        <w:ind w:left="6764" w:hanging="360"/>
      </w:pPr>
      <w:rPr>
        <w:rFonts w:ascii="Wingdings" w:hAnsi="Wingdings" w:hint="default"/>
      </w:rPr>
    </w:lvl>
    <w:lvl w:ilvl="6" w:tplc="0809000F">
      <w:start w:val="1"/>
      <w:numFmt w:val="bullet"/>
      <w:lvlText w:val=""/>
      <w:lvlJc w:val="left"/>
      <w:pPr>
        <w:ind w:left="7484" w:hanging="360"/>
      </w:pPr>
      <w:rPr>
        <w:rFonts w:ascii="Symbol" w:hAnsi="Symbol" w:hint="default"/>
      </w:rPr>
    </w:lvl>
    <w:lvl w:ilvl="7" w:tplc="08090019">
      <w:start w:val="1"/>
      <w:numFmt w:val="bullet"/>
      <w:lvlText w:val="o"/>
      <w:lvlJc w:val="left"/>
      <w:pPr>
        <w:ind w:left="8204" w:hanging="360"/>
      </w:pPr>
      <w:rPr>
        <w:rFonts w:ascii="Courier New" w:hAnsi="Courier New" w:hint="default"/>
      </w:rPr>
    </w:lvl>
    <w:lvl w:ilvl="8" w:tplc="0809001B">
      <w:start w:val="1"/>
      <w:numFmt w:val="bullet"/>
      <w:lvlText w:val=""/>
      <w:lvlJc w:val="left"/>
      <w:pPr>
        <w:ind w:left="8924" w:hanging="360"/>
      </w:pPr>
      <w:rPr>
        <w:rFonts w:ascii="Wingdings" w:hAnsi="Wingdings" w:hint="default"/>
      </w:rPr>
    </w:lvl>
  </w:abstractNum>
  <w:abstractNum w:abstractNumId="6">
    <w:nsid w:val="449B2004"/>
    <w:multiLevelType w:val="hybridMultilevel"/>
    <w:tmpl w:val="094ABF1A"/>
    <w:lvl w:ilvl="0" w:tplc="48F2DAD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1B28F2"/>
    <w:multiLevelType w:val="hybridMultilevel"/>
    <w:tmpl w:val="170ED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5651D6"/>
    <w:multiLevelType w:val="hybridMultilevel"/>
    <w:tmpl w:val="F42E3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7046EB"/>
    <w:multiLevelType w:val="multilevel"/>
    <w:tmpl w:val="70CA7ABA"/>
    <w:lvl w:ilvl="0">
      <w:start w:val="1"/>
      <w:numFmt w:val="decimal"/>
      <w:pStyle w:val="IFADparagraphnumbering"/>
      <w:lvlText w:val="%1."/>
      <w:lvlJc w:val="left"/>
      <w:pPr>
        <w:tabs>
          <w:tab w:val="num" w:pos="360"/>
        </w:tabs>
        <w:ind w:left="0" w:firstLine="0"/>
      </w:pPr>
      <w:rPr>
        <w:rFonts w:ascii="Arial" w:hAnsi="Arial" w:hint="default"/>
        <w:b w:val="0"/>
        <w:i w:val="0"/>
        <w:sz w:val="20"/>
        <w:szCs w:val="24"/>
      </w:rPr>
    </w:lvl>
    <w:lvl w:ilvl="1">
      <w:start w:val="1"/>
      <w:numFmt w:val="lowerLetter"/>
      <w:pStyle w:val="IFADparagraphno2ndlevel"/>
      <w:lvlText w:val="(%2)"/>
      <w:lvlJc w:val="left"/>
      <w:pPr>
        <w:tabs>
          <w:tab w:val="num" w:pos="1021"/>
        </w:tabs>
        <w:ind w:left="1021" w:hanging="567"/>
      </w:pPr>
      <w:rPr>
        <w:rFonts w:ascii="Arial" w:hAnsi="Arial" w:hint="default"/>
        <w:b w:val="0"/>
        <w:i w:val="0"/>
        <w:sz w:val="20"/>
        <w:szCs w:val="20"/>
      </w:rPr>
    </w:lvl>
    <w:lvl w:ilvl="2">
      <w:start w:val="1"/>
      <w:numFmt w:val="lowerRoman"/>
      <w:pStyle w:val="IFADparagraphno3rdlevel"/>
      <w:lvlText w:val="(%3)"/>
      <w:lvlJc w:val="left"/>
      <w:pPr>
        <w:tabs>
          <w:tab w:val="num" w:pos="1588"/>
        </w:tabs>
        <w:ind w:left="1588" w:hanging="567"/>
      </w:pPr>
      <w:rPr>
        <w:rFonts w:ascii="Arial" w:hAnsi="Arial" w:hint="default"/>
        <w:b w:val="0"/>
        <w:i w:val="0"/>
        <w:sz w:val="20"/>
      </w:rPr>
    </w:lvl>
    <w:lvl w:ilvl="3">
      <w:start w:val="1"/>
      <w:numFmt w:val="bullet"/>
      <w:pStyle w:val="IFADparagraphno4thlevel"/>
      <w:lvlText w:val="-"/>
      <w:lvlJc w:val="left"/>
      <w:pPr>
        <w:tabs>
          <w:tab w:val="num" w:pos="1871"/>
        </w:tabs>
        <w:ind w:left="1871" w:hanging="283"/>
      </w:pPr>
      <w:rPr>
        <w:rFonts w:ascii="Verdana" w:hAnsi="Verdana" w:cs="Times New Roman" w:hint="default"/>
        <w:b w:val="0"/>
        <w:i w:val="0"/>
        <w:color w:val="auto"/>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66256C9E"/>
    <w:multiLevelType w:val="hybridMultilevel"/>
    <w:tmpl w:val="13284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C3470A"/>
    <w:multiLevelType w:val="hybridMultilevel"/>
    <w:tmpl w:val="4482BD44"/>
    <w:lvl w:ilvl="0" w:tplc="4D728B50">
      <w:start w:val="1"/>
      <w:numFmt w:val="decimal"/>
      <w:lvlText w:val="%1."/>
      <w:lvlJc w:val="left"/>
      <w:pPr>
        <w:ind w:left="1211" w:hanging="360"/>
      </w:pPr>
      <w:rPr>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75E23566"/>
    <w:multiLevelType w:val="multilevel"/>
    <w:tmpl w:val="24401C0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7BB0E9B"/>
    <w:multiLevelType w:val="hybridMultilevel"/>
    <w:tmpl w:val="C088BCFC"/>
    <w:lvl w:ilvl="0" w:tplc="CF4E6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FC5A89"/>
    <w:multiLevelType w:val="hybridMultilevel"/>
    <w:tmpl w:val="8B303238"/>
    <w:lvl w:ilvl="0" w:tplc="10FCF2F6">
      <w:start w:val="1"/>
      <w:numFmt w:val="decimal"/>
      <w:lvlText w:val="%1."/>
      <w:lvlJc w:val="left"/>
      <w:pPr>
        <w:ind w:left="720" w:hanging="36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14"/>
  </w:num>
  <w:num w:numId="5">
    <w:abstractNumId w:val="7"/>
  </w:num>
  <w:num w:numId="6">
    <w:abstractNumId w:val="2"/>
  </w:num>
  <w:num w:numId="7">
    <w:abstractNumId w:val="0"/>
  </w:num>
  <w:num w:numId="8">
    <w:abstractNumId w:val="13"/>
  </w:num>
  <w:num w:numId="9">
    <w:abstractNumId w:val="12"/>
  </w:num>
  <w:num w:numId="10">
    <w:abstractNumId w:val="6"/>
  </w:num>
  <w:num w:numId="11">
    <w:abstractNumId w:val="8"/>
  </w:num>
  <w:num w:numId="12">
    <w:abstractNumId w:val="5"/>
  </w:num>
  <w:num w:numId="13">
    <w:abstractNumId w:val="4"/>
  </w:num>
  <w:num w:numId="14">
    <w:abstractNumId w:val="1"/>
  </w:num>
  <w:num w:numId="15">
    <w:abstractNumId w:val="1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shu">
    <w15:presenceInfo w15:providerId="None" w15:userId="Bash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DF5669"/>
    <w:rsid w:val="00013D23"/>
    <w:rsid w:val="000273F3"/>
    <w:rsid w:val="00030BF4"/>
    <w:rsid w:val="000372AA"/>
    <w:rsid w:val="00037488"/>
    <w:rsid w:val="0004123B"/>
    <w:rsid w:val="00041A35"/>
    <w:rsid w:val="00047988"/>
    <w:rsid w:val="00052D8F"/>
    <w:rsid w:val="00054881"/>
    <w:rsid w:val="000650A7"/>
    <w:rsid w:val="00066BFB"/>
    <w:rsid w:val="00066FFF"/>
    <w:rsid w:val="000706C3"/>
    <w:rsid w:val="00073C0C"/>
    <w:rsid w:val="00090ADC"/>
    <w:rsid w:val="0009449A"/>
    <w:rsid w:val="00095260"/>
    <w:rsid w:val="00095E61"/>
    <w:rsid w:val="000A4020"/>
    <w:rsid w:val="000A622D"/>
    <w:rsid w:val="000B3A25"/>
    <w:rsid w:val="000C50B3"/>
    <w:rsid w:val="000D0FB5"/>
    <w:rsid w:val="000D3C37"/>
    <w:rsid w:val="000D421C"/>
    <w:rsid w:val="000D6BCE"/>
    <w:rsid w:val="000E5008"/>
    <w:rsid w:val="000E6F0B"/>
    <w:rsid w:val="00102ADD"/>
    <w:rsid w:val="00103C2A"/>
    <w:rsid w:val="0010648D"/>
    <w:rsid w:val="00112177"/>
    <w:rsid w:val="00112A19"/>
    <w:rsid w:val="00112DFB"/>
    <w:rsid w:val="00113295"/>
    <w:rsid w:val="001269FD"/>
    <w:rsid w:val="001313DE"/>
    <w:rsid w:val="00140B5A"/>
    <w:rsid w:val="00141508"/>
    <w:rsid w:val="00146BFD"/>
    <w:rsid w:val="00147644"/>
    <w:rsid w:val="00151639"/>
    <w:rsid w:val="001518C7"/>
    <w:rsid w:val="00152F91"/>
    <w:rsid w:val="00164078"/>
    <w:rsid w:val="001674C9"/>
    <w:rsid w:val="00173650"/>
    <w:rsid w:val="00182B43"/>
    <w:rsid w:val="00186773"/>
    <w:rsid w:val="00187FFA"/>
    <w:rsid w:val="00195D5C"/>
    <w:rsid w:val="001A0B13"/>
    <w:rsid w:val="001A6311"/>
    <w:rsid w:val="001B044D"/>
    <w:rsid w:val="001B14C1"/>
    <w:rsid w:val="001B573A"/>
    <w:rsid w:val="001C28AB"/>
    <w:rsid w:val="001C71AC"/>
    <w:rsid w:val="001C7335"/>
    <w:rsid w:val="001C7A06"/>
    <w:rsid w:val="001D2082"/>
    <w:rsid w:val="001D5C36"/>
    <w:rsid w:val="001E0C74"/>
    <w:rsid w:val="001E31B2"/>
    <w:rsid w:val="001E5A00"/>
    <w:rsid w:val="001F4BEC"/>
    <w:rsid w:val="001F6BD0"/>
    <w:rsid w:val="00205DDE"/>
    <w:rsid w:val="0021142B"/>
    <w:rsid w:val="002123A1"/>
    <w:rsid w:val="00214EFA"/>
    <w:rsid w:val="002160F8"/>
    <w:rsid w:val="002243DD"/>
    <w:rsid w:val="00227048"/>
    <w:rsid w:val="00227CBB"/>
    <w:rsid w:val="00232571"/>
    <w:rsid w:val="00234138"/>
    <w:rsid w:val="00237134"/>
    <w:rsid w:val="00242E81"/>
    <w:rsid w:val="00250F68"/>
    <w:rsid w:val="0026203F"/>
    <w:rsid w:val="002638E2"/>
    <w:rsid w:val="00270EA9"/>
    <w:rsid w:val="00276CC5"/>
    <w:rsid w:val="002815FE"/>
    <w:rsid w:val="00281A18"/>
    <w:rsid w:val="002979E8"/>
    <w:rsid w:val="002A17DF"/>
    <w:rsid w:val="002C2C69"/>
    <w:rsid w:val="002E095F"/>
    <w:rsid w:val="002E7748"/>
    <w:rsid w:val="002E792E"/>
    <w:rsid w:val="002F24FA"/>
    <w:rsid w:val="002F4A3B"/>
    <w:rsid w:val="0030324E"/>
    <w:rsid w:val="00304088"/>
    <w:rsid w:val="0030747B"/>
    <w:rsid w:val="003148F9"/>
    <w:rsid w:val="00322D8A"/>
    <w:rsid w:val="00326940"/>
    <w:rsid w:val="00333BDD"/>
    <w:rsid w:val="00345677"/>
    <w:rsid w:val="00351BD2"/>
    <w:rsid w:val="003521A4"/>
    <w:rsid w:val="003529FD"/>
    <w:rsid w:val="00353D75"/>
    <w:rsid w:val="00366244"/>
    <w:rsid w:val="00371DC1"/>
    <w:rsid w:val="00372A45"/>
    <w:rsid w:val="00375AB7"/>
    <w:rsid w:val="00376AC5"/>
    <w:rsid w:val="0038462D"/>
    <w:rsid w:val="00391F20"/>
    <w:rsid w:val="00394662"/>
    <w:rsid w:val="00395F2B"/>
    <w:rsid w:val="003A39C8"/>
    <w:rsid w:val="003A3D92"/>
    <w:rsid w:val="003A5087"/>
    <w:rsid w:val="003B4890"/>
    <w:rsid w:val="003B4922"/>
    <w:rsid w:val="003C0DE6"/>
    <w:rsid w:val="003C2C0F"/>
    <w:rsid w:val="003C660F"/>
    <w:rsid w:val="003C78D9"/>
    <w:rsid w:val="003C7FCB"/>
    <w:rsid w:val="003D0837"/>
    <w:rsid w:val="003D5F83"/>
    <w:rsid w:val="003E652A"/>
    <w:rsid w:val="003F371A"/>
    <w:rsid w:val="003F5201"/>
    <w:rsid w:val="003F7E76"/>
    <w:rsid w:val="00400BEF"/>
    <w:rsid w:val="004011F9"/>
    <w:rsid w:val="00406120"/>
    <w:rsid w:val="004121A4"/>
    <w:rsid w:val="00421BCA"/>
    <w:rsid w:val="00431102"/>
    <w:rsid w:val="0043163D"/>
    <w:rsid w:val="00436399"/>
    <w:rsid w:val="0044176F"/>
    <w:rsid w:val="00454F3D"/>
    <w:rsid w:val="00477B92"/>
    <w:rsid w:val="00484338"/>
    <w:rsid w:val="0049083D"/>
    <w:rsid w:val="00490CA5"/>
    <w:rsid w:val="004927F5"/>
    <w:rsid w:val="00492BEE"/>
    <w:rsid w:val="00493866"/>
    <w:rsid w:val="00493B6B"/>
    <w:rsid w:val="004972A6"/>
    <w:rsid w:val="004A1FF8"/>
    <w:rsid w:val="004A5350"/>
    <w:rsid w:val="004A5987"/>
    <w:rsid w:val="004B1872"/>
    <w:rsid w:val="004B5425"/>
    <w:rsid w:val="004C3A65"/>
    <w:rsid w:val="004C52EC"/>
    <w:rsid w:val="004D0C9A"/>
    <w:rsid w:val="004D2BDC"/>
    <w:rsid w:val="004D2D41"/>
    <w:rsid w:val="004D4C68"/>
    <w:rsid w:val="004D7166"/>
    <w:rsid w:val="004E66AD"/>
    <w:rsid w:val="004F3F0A"/>
    <w:rsid w:val="004F6903"/>
    <w:rsid w:val="00501D58"/>
    <w:rsid w:val="00510E34"/>
    <w:rsid w:val="00514D80"/>
    <w:rsid w:val="00516549"/>
    <w:rsid w:val="0051736D"/>
    <w:rsid w:val="00524EC6"/>
    <w:rsid w:val="00524F9F"/>
    <w:rsid w:val="00531F15"/>
    <w:rsid w:val="00535C08"/>
    <w:rsid w:val="00536D0E"/>
    <w:rsid w:val="00542945"/>
    <w:rsid w:val="00543325"/>
    <w:rsid w:val="005434D7"/>
    <w:rsid w:val="00543D9B"/>
    <w:rsid w:val="00547214"/>
    <w:rsid w:val="005532CC"/>
    <w:rsid w:val="00555D6B"/>
    <w:rsid w:val="00564D64"/>
    <w:rsid w:val="00570786"/>
    <w:rsid w:val="00580C2C"/>
    <w:rsid w:val="005836D1"/>
    <w:rsid w:val="00585339"/>
    <w:rsid w:val="005864C2"/>
    <w:rsid w:val="00586C81"/>
    <w:rsid w:val="00596BBC"/>
    <w:rsid w:val="005C6772"/>
    <w:rsid w:val="005D1E25"/>
    <w:rsid w:val="005E1677"/>
    <w:rsid w:val="005E37BD"/>
    <w:rsid w:val="005E4BBD"/>
    <w:rsid w:val="005E79A7"/>
    <w:rsid w:val="005E7C30"/>
    <w:rsid w:val="005F3A25"/>
    <w:rsid w:val="005F4571"/>
    <w:rsid w:val="005F5AB5"/>
    <w:rsid w:val="005F7620"/>
    <w:rsid w:val="00600BDC"/>
    <w:rsid w:val="006070E4"/>
    <w:rsid w:val="00614E1F"/>
    <w:rsid w:val="00617EBA"/>
    <w:rsid w:val="006213D3"/>
    <w:rsid w:val="0062318F"/>
    <w:rsid w:val="0063388A"/>
    <w:rsid w:val="006368A3"/>
    <w:rsid w:val="00637F51"/>
    <w:rsid w:val="0064461F"/>
    <w:rsid w:val="00671226"/>
    <w:rsid w:val="00681D18"/>
    <w:rsid w:val="0068271F"/>
    <w:rsid w:val="00683446"/>
    <w:rsid w:val="00691294"/>
    <w:rsid w:val="006960D6"/>
    <w:rsid w:val="006A0802"/>
    <w:rsid w:val="006A7AD0"/>
    <w:rsid w:val="006B3D51"/>
    <w:rsid w:val="006C0F2A"/>
    <w:rsid w:val="006D2F21"/>
    <w:rsid w:val="006D3A0B"/>
    <w:rsid w:val="006D4116"/>
    <w:rsid w:val="006E48F2"/>
    <w:rsid w:val="007141CF"/>
    <w:rsid w:val="0071487F"/>
    <w:rsid w:val="007201C9"/>
    <w:rsid w:val="00725B80"/>
    <w:rsid w:val="00744C72"/>
    <w:rsid w:val="0075320E"/>
    <w:rsid w:val="00756BF3"/>
    <w:rsid w:val="007670A3"/>
    <w:rsid w:val="00774B5E"/>
    <w:rsid w:val="00774F16"/>
    <w:rsid w:val="007801B0"/>
    <w:rsid w:val="007860E5"/>
    <w:rsid w:val="0079461D"/>
    <w:rsid w:val="007A42B9"/>
    <w:rsid w:val="007A59C8"/>
    <w:rsid w:val="007A6CD9"/>
    <w:rsid w:val="007B6DDA"/>
    <w:rsid w:val="007C1E43"/>
    <w:rsid w:val="007C4B8F"/>
    <w:rsid w:val="007C6158"/>
    <w:rsid w:val="007D2241"/>
    <w:rsid w:val="007D5B02"/>
    <w:rsid w:val="007D70AA"/>
    <w:rsid w:val="007E0A19"/>
    <w:rsid w:val="007E64AD"/>
    <w:rsid w:val="007F275C"/>
    <w:rsid w:val="008003C3"/>
    <w:rsid w:val="00806145"/>
    <w:rsid w:val="00806354"/>
    <w:rsid w:val="00815F8F"/>
    <w:rsid w:val="0082176F"/>
    <w:rsid w:val="008243BB"/>
    <w:rsid w:val="00826C19"/>
    <w:rsid w:val="00832EE7"/>
    <w:rsid w:val="0083563E"/>
    <w:rsid w:val="00853581"/>
    <w:rsid w:val="008665A5"/>
    <w:rsid w:val="00871230"/>
    <w:rsid w:val="00892C39"/>
    <w:rsid w:val="00892E3A"/>
    <w:rsid w:val="00893568"/>
    <w:rsid w:val="008A5EF2"/>
    <w:rsid w:val="008B5FC4"/>
    <w:rsid w:val="008B6053"/>
    <w:rsid w:val="008C0E1A"/>
    <w:rsid w:val="008D03B0"/>
    <w:rsid w:val="008D1380"/>
    <w:rsid w:val="008D6BF4"/>
    <w:rsid w:val="009046E3"/>
    <w:rsid w:val="00907E0D"/>
    <w:rsid w:val="009103C2"/>
    <w:rsid w:val="00915814"/>
    <w:rsid w:val="00923CB6"/>
    <w:rsid w:val="00925418"/>
    <w:rsid w:val="0092706E"/>
    <w:rsid w:val="00930221"/>
    <w:rsid w:val="00932262"/>
    <w:rsid w:val="0094513C"/>
    <w:rsid w:val="0094555B"/>
    <w:rsid w:val="00947401"/>
    <w:rsid w:val="00962D98"/>
    <w:rsid w:val="009714DD"/>
    <w:rsid w:val="00985AEB"/>
    <w:rsid w:val="00987EEF"/>
    <w:rsid w:val="00995E14"/>
    <w:rsid w:val="00996110"/>
    <w:rsid w:val="009B368D"/>
    <w:rsid w:val="009B4429"/>
    <w:rsid w:val="009B7981"/>
    <w:rsid w:val="009C0DD9"/>
    <w:rsid w:val="009C6894"/>
    <w:rsid w:val="009C7244"/>
    <w:rsid w:val="009C7A4B"/>
    <w:rsid w:val="009D027B"/>
    <w:rsid w:val="009D44E2"/>
    <w:rsid w:val="009E08CB"/>
    <w:rsid w:val="009E0B0D"/>
    <w:rsid w:val="009E6AB4"/>
    <w:rsid w:val="009F4478"/>
    <w:rsid w:val="009F47C1"/>
    <w:rsid w:val="009F4BC1"/>
    <w:rsid w:val="009F678D"/>
    <w:rsid w:val="00A1115B"/>
    <w:rsid w:val="00A21AC7"/>
    <w:rsid w:val="00A25E53"/>
    <w:rsid w:val="00A33428"/>
    <w:rsid w:val="00A34AE1"/>
    <w:rsid w:val="00A3550E"/>
    <w:rsid w:val="00A366E2"/>
    <w:rsid w:val="00A417BF"/>
    <w:rsid w:val="00A44BF6"/>
    <w:rsid w:val="00A545F5"/>
    <w:rsid w:val="00A55D33"/>
    <w:rsid w:val="00A607FF"/>
    <w:rsid w:val="00A60887"/>
    <w:rsid w:val="00A619A9"/>
    <w:rsid w:val="00A62561"/>
    <w:rsid w:val="00A64CE9"/>
    <w:rsid w:val="00A72EDF"/>
    <w:rsid w:val="00A76721"/>
    <w:rsid w:val="00A8399A"/>
    <w:rsid w:val="00A85383"/>
    <w:rsid w:val="00A93FAE"/>
    <w:rsid w:val="00A9490D"/>
    <w:rsid w:val="00AA2D82"/>
    <w:rsid w:val="00AB10DA"/>
    <w:rsid w:val="00AB555C"/>
    <w:rsid w:val="00AC1849"/>
    <w:rsid w:val="00AC1DA1"/>
    <w:rsid w:val="00AC70BC"/>
    <w:rsid w:val="00AC7F63"/>
    <w:rsid w:val="00AD36E4"/>
    <w:rsid w:val="00AD4703"/>
    <w:rsid w:val="00AE14A6"/>
    <w:rsid w:val="00AE31CE"/>
    <w:rsid w:val="00AE3B5F"/>
    <w:rsid w:val="00AE7DB4"/>
    <w:rsid w:val="00AF47DB"/>
    <w:rsid w:val="00B00812"/>
    <w:rsid w:val="00B06187"/>
    <w:rsid w:val="00B13490"/>
    <w:rsid w:val="00B14C84"/>
    <w:rsid w:val="00B158CD"/>
    <w:rsid w:val="00B15F7D"/>
    <w:rsid w:val="00B164A3"/>
    <w:rsid w:val="00B16C6C"/>
    <w:rsid w:val="00B23685"/>
    <w:rsid w:val="00B24127"/>
    <w:rsid w:val="00B2712A"/>
    <w:rsid w:val="00B27A22"/>
    <w:rsid w:val="00B36D5E"/>
    <w:rsid w:val="00B37480"/>
    <w:rsid w:val="00B40646"/>
    <w:rsid w:val="00B44404"/>
    <w:rsid w:val="00B44AB0"/>
    <w:rsid w:val="00B5188F"/>
    <w:rsid w:val="00B525CE"/>
    <w:rsid w:val="00B56B86"/>
    <w:rsid w:val="00B60F32"/>
    <w:rsid w:val="00B65E80"/>
    <w:rsid w:val="00B66E39"/>
    <w:rsid w:val="00B76725"/>
    <w:rsid w:val="00B81881"/>
    <w:rsid w:val="00B825E6"/>
    <w:rsid w:val="00B8345D"/>
    <w:rsid w:val="00B841F3"/>
    <w:rsid w:val="00B86278"/>
    <w:rsid w:val="00B8698B"/>
    <w:rsid w:val="00B960E9"/>
    <w:rsid w:val="00B975B1"/>
    <w:rsid w:val="00BA0ECC"/>
    <w:rsid w:val="00BA381E"/>
    <w:rsid w:val="00BB03E8"/>
    <w:rsid w:val="00BB3B2B"/>
    <w:rsid w:val="00BB56EE"/>
    <w:rsid w:val="00BC3770"/>
    <w:rsid w:val="00BC3914"/>
    <w:rsid w:val="00BC3DDF"/>
    <w:rsid w:val="00BC3EDC"/>
    <w:rsid w:val="00BC4513"/>
    <w:rsid w:val="00BC6C31"/>
    <w:rsid w:val="00BD3AA4"/>
    <w:rsid w:val="00BD4C25"/>
    <w:rsid w:val="00BD5426"/>
    <w:rsid w:val="00BD6194"/>
    <w:rsid w:val="00BE0C1C"/>
    <w:rsid w:val="00BE4C6E"/>
    <w:rsid w:val="00BF4046"/>
    <w:rsid w:val="00C00EA9"/>
    <w:rsid w:val="00C02117"/>
    <w:rsid w:val="00C04445"/>
    <w:rsid w:val="00C24F16"/>
    <w:rsid w:val="00C618E0"/>
    <w:rsid w:val="00C6412D"/>
    <w:rsid w:val="00C70D59"/>
    <w:rsid w:val="00C71E77"/>
    <w:rsid w:val="00C7245A"/>
    <w:rsid w:val="00C73597"/>
    <w:rsid w:val="00C76450"/>
    <w:rsid w:val="00C82D59"/>
    <w:rsid w:val="00C91C70"/>
    <w:rsid w:val="00CA36AA"/>
    <w:rsid w:val="00CB25E3"/>
    <w:rsid w:val="00CC71D5"/>
    <w:rsid w:val="00CD5DB0"/>
    <w:rsid w:val="00CE42D3"/>
    <w:rsid w:val="00CE7CC4"/>
    <w:rsid w:val="00D10B13"/>
    <w:rsid w:val="00D1725A"/>
    <w:rsid w:val="00D2456C"/>
    <w:rsid w:val="00D27FCA"/>
    <w:rsid w:val="00D30B88"/>
    <w:rsid w:val="00D327D1"/>
    <w:rsid w:val="00D34F74"/>
    <w:rsid w:val="00D41A5B"/>
    <w:rsid w:val="00D43ECE"/>
    <w:rsid w:val="00D44DEA"/>
    <w:rsid w:val="00D508EE"/>
    <w:rsid w:val="00D525C4"/>
    <w:rsid w:val="00D56962"/>
    <w:rsid w:val="00D5730C"/>
    <w:rsid w:val="00D6478F"/>
    <w:rsid w:val="00D70FFB"/>
    <w:rsid w:val="00D76B6B"/>
    <w:rsid w:val="00D8330F"/>
    <w:rsid w:val="00D86E92"/>
    <w:rsid w:val="00D87503"/>
    <w:rsid w:val="00D87AC0"/>
    <w:rsid w:val="00D97E9F"/>
    <w:rsid w:val="00DA3A11"/>
    <w:rsid w:val="00DB333A"/>
    <w:rsid w:val="00DB5466"/>
    <w:rsid w:val="00DB79EA"/>
    <w:rsid w:val="00DC0855"/>
    <w:rsid w:val="00DC36D8"/>
    <w:rsid w:val="00DC390C"/>
    <w:rsid w:val="00DD3582"/>
    <w:rsid w:val="00DE6924"/>
    <w:rsid w:val="00DE78DF"/>
    <w:rsid w:val="00DF124B"/>
    <w:rsid w:val="00DF1FD2"/>
    <w:rsid w:val="00DF5669"/>
    <w:rsid w:val="00E0457D"/>
    <w:rsid w:val="00E119CB"/>
    <w:rsid w:val="00E13908"/>
    <w:rsid w:val="00E1694F"/>
    <w:rsid w:val="00E23DF0"/>
    <w:rsid w:val="00E311B9"/>
    <w:rsid w:val="00E31699"/>
    <w:rsid w:val="00E32665"/>
    <w:rsid w:val="00E42003"/>
    <w:rsid w:val="00E4360A"/>
    <w:rsid w:val="00E448B4"/>
    <w:rsid w:val="00E465EE"/>
    <w:rsid w:val="00E56917"/>
    <w:rsid w:val="00E67964"/>
    <w:rsid w:val="00E70550"/>
    <w:rsid w:val="00E71E16"/>
    <w:rsid w:val="00E8566D"/>
    <w:rsid w:val="00E94782"/>
    <w:rsid w:val="00E977DD"/>
    <w:rsid w:val="00EA18EA"/>
    <w:rsid w:val="00EB3480"/>
    <w:rsid w:val="00EB46DC"/>
    <w:rsid w:val="00EB62AB"/>
    <w:rsid w:val="00ED04BE"/>
    <w:rsid w:val="00ED4B20"/>
    <w:rsid w:val="00ED4BEF"/>
    <w:rsid w:val="00EE0BF0"/>
    <w:rsid w:val="00EF2D55"/>
    <w:rsid w:val="00F05279"/>
    <w:rsid w:val="00F0561B"/>
    <w:rsid w:val="00F06719"/>
    <w:rsid w:val="00F074D8"/>
    <w:rsid w:val="00F10342"/>
    <w:rsid w:val="00F13C7E"/>
    <w:rsid w:val="00F20049"/>
    <w:rsid w:val="00F216C9"/>
    <w:rsid w:val="00F335BF"/>
    <w:rsid w:val="00F40765"/>
    <w:rsid w:val="00F4173B"/>
    <w:rsid w:val="00F46620"/>
    <w:rsid w:val="00F5160E"/>
    <w:rsid w:val="00F527A4"/>
    <w:rsid w:val="00F55BB2"/>
    <w:rsid w:val="00F61F5F"/>
    <w:rsid w:val="00F62029"/>
    <w:rsid w:val="00F7047C"/>
    <w:rsid w:val="00F81139"/>
    <w:rsid w:val="00F9718E"/>
    <w:rsid w:val="00FA1183"/>
    <w:rsid w:val="00FA16D1"/>
    <w:rsid w:val="00FA5420"/>
    <w:rsid w:val="00FB02A3"/>
    <w:rsid w:val="00FB0EDB"/>
    <w:rsid w:val="00FB2B48"/>
    <w:rsid w:val="00FB3094"/>
    <w:rsid w:val="00FD12C8"/>
    <w:rsid w:val="00FD4372"/>
    <w:rsid w:val="00FE5B61"/>
    <w:rsid w:val="00FF7913"/>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0C"/>
  </w:style>
  <w:style w:type="paragraph" w:styleId="Heading1">
    <w:name w:val="heading 1"/>
    <w:basedOn w:val="Normal"/>
    <w:next w:val="Normal"/>
    <w:link w:val="Heading1Char"/>
    <w:uiPriority w:val="9"/>
    <w:qFormat/>
    <w:rsid w:val="00D86E92"/>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0E6F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7141CF"/>
    <w:pPr>
      <w:keepNext/>
      <w:spacing w:after="0" w:line="240" w:lineRule="auto"/>
      <w:jc w:val="both"/>
      <w:outlineLvl w:val="2"/>
    </w:pPr>
    <w:rPr>
      <w:rFonts w:ascii="Cambria" w:eastAsia="Times New Roman" w:hAnsi="Cambria" w:cs="Times New Roman"/>
      <w:b/>
      <w:bCs/>
      <w:sz w:val="26"/>
      <w:szCs w:val="26"/>
      <w:lang w:val="en-GB" w:eastAsia="en-GB"/>
    </w:rPr>
  </w:style>
  <w:style w:type="paragraph" w:styleId="Heading4">
    <w:name w:val="heading 4"/>
    <w:basedOn w:val="Normal"/>
    <w:next w:val="Normal"/>
    <w:link w:val="Heading4Char"/>
    <w:uiPriority w:val="9"/>
    <w:unhideWhenUsed/>
    <w:qFormat/>
    <w:rsid w:val="007141CF"/>
    <w:pPr>
      <w:keepNext/>
      <w:keepLines/>
      <w:spacing w:before="200" w:after="0"/>
      <w:outlineLvl w:val="3"/>
    </w:pPr>
    <w:rPr>
      <w:rFonts w:asciiTheme="majorHAnsi" w:eastAsiaTheme="majorEastAsia" w:hAnsiTheme="majorHAnsi" w:cstheme="majorBidi"/>
      <w:b/>
      <w:bCs/>
      <w:i/>
      <w:iCs/>
      <w:color w:val="4F81BD" w:themeColor="accent1"/>
      <w:lang w:val="en-GB" w:eastAsia="en-GB"/>
    </w:rPr>
  </w:style>
  <w:style w:type="paragraph" w:styleId="Heading5">
    <w:name w:val="heading 5"/>
    <w:basedOn w:val="Normal"/>
    <w:next w:val="Normal"/>
    <w:link w:val="Heading5Char"/>
    <w:uiPriority w:val="9"/>
    <w:semiHidden/>
    <w:unhideWhenUsed/>
    <w:qFormat/>
    <w:rsid w:val="007141CF"/>
    <w:pPr>
      <w:keepNext/>
      <w:keepLines/>
      <w:spacing w:before="200" w:after="0"/>
      <w:outlineLvl w:val="4"/>
    </w:pPr>
    <w:rPr>
      <w:rFonts w:asciiTheme="majorHAnsi" w:eastAsiaTheme="majorEastAsia" w:hAnsiTheme="majorHAnsi" w:cstheme="majorBidi"/>
      <w:color w:val="243F60" w:themeColor="accent1" w:themeShade="7F"/>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56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566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E0C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E0C1C"/>
    <w:rPr>
      <w:rFonts w:asciiTheme="majorHAnsi" w:eastAsiaTheme="majorEastAsia" w:hAnsiTheme="majorHAnsi" w:cstheme="majorBidi"/>
      <w:i/>
      <w:iCs/>
      <w:color w:val="4F81BD" w:themeColor="accent1"/>
      <w:spacing w:val="15"/>
      <w:sz w:val="24"/>
      <w:szCs w:val="24"/>
    </w:rPr>
  </w:style>
  <w:style w:type="character" w:customStyle="1" w:styleId="IFADparagraphnumberingChar">
    <w:name w:val="IFAD paragraph numbering Char"/>
    <w:basedOn w:val="DefaultParagraphFont"/>
    <w:link w:val="IFADparagraphnumbering"/>
    <w:uiPriority w:val="99"/>
    <w:rsid w:val="003F5201"/>
    <w:rPr>
      <w:rFonts w:ascii="Arial" w:eastAsia="Times New Roman" w:hAnsi="Arial" w:cs="Arial"/>
      <w:sz w:val="20"/>
      <w:szCs w:val="20"/>
      <w:lang w:val="en-CA"/>
    </w:rPr>
  </w:style>
  <w:style w:type="paragraph" w:customStyle="1" w:styleId="IFADparagraphnumbering">
    <w:name w:val="IFAD paragraph numbering"/>
    <w:basedOn w:val="Title"/>
    <w:link w:val="IFADparagraphnumberingChar"/>
    <w:uiPriority w:val="99"/>
    <w:qFormat/>
    <w:rsid w:val="003F5201"/>
    <w:pPr>
      <w:numPr>
        <w:numId w:val="1"/>
      </w:numPr>
      <w:pBdr>
        <w:bottom w:val="none" w:sz="0" w:space="0" w:color="auto"/>
      </w:pBdr>
      <w:tabs>
        <w:tab w:val="clear" w:pos="360"/>
        <w:tab w:val="left" w:pos="567"/>
      </w:tabs>
      <w:spacing w:after="120"/>
      <w:contextualSpacing w:val="0"/>
      <w:jc w:val="both"/>
    </w:pPr>
    <w:rPr>
      <w:rFonts w:ascii="Arial" w:eastAsia="Times New Roman" w:hAnsi="Arial" w:cs="Arial"/>
      <w:color w:val="auto"/>
      <w:spacing w:val="0"/>
      <w:kern w:val="0"/>
      <w:sz w:val="20"/>
      <w:szCs w:val="20"/>
      <w:lang w:val="en-CA"/>
    </w:rPr>
  </w:style>
  <w:style w:type="paragraph" w:customStyle="1" w:styleId="IFADparagraphno2ndlevel">
    <w:name w:val="IFAD paragraph no. 2nd level"/>
    <w:basedOn w:val="IFADparagraphnumbering"/>
    <w:uiPriority w:val="99"/>
    <w:qFormat/>
    <w:rsid w:val="003F5201"/>
    <w:pPr>
      <w:numPr>
        <w:ilvl w:val="1"/>
      </w:numPr>
    </w:pPr>
  </w:style>
  <w:style w:type="paragraph" w:customStyle="1" w:styleId="IFADparagraphno3rdlevel">
    <w:name w:val="IFAD paragraph no. 3rd level"/>
    <w:basedOn w:val="IFADparagraphnumbering"/>
    <w:uiPriority w:val="99"/>
    <w:rsid w:val="003F5201"/>
    <w:pPr>
      <w:numPr>
        <w:ilvl w:val="2"/>
      </w:numPr>
    </w:pPr>
  </w:style>
  <w:style w:type="paragraph" w:customStyle="1" w:styleId="IFADparagraphno4thlevel">
    <w:name w:val="IFAD paragraph no. 4th level"/>
    <w:basedOn w:val="IFADparagraphnumbering"/>
    <w:uiPriority w:val="99"/>
    <w:rsid w:val="003F5201"/>
    <w:pPr>
      <w:numPr>
        <w:ilvl w:val="3"/>
      </w:numPr>
      <w:spacing w:after="0"/>
    </w:pPr>
  </w:style>
  <w:style w:type="paragraph" w:styleId="BodyText">
    <w:name w:val="Body Text"/>
    <w:basedOn w:val="Normal"/>
    <w:link w:val="BodyTextChar"/>
    <w:uiPriority w:val="99"/>
    <w:semiHidden/>
    <w:unhideWhenUsed/>
    <w:rsid w:val="003F5201"/>
    <w:pPr>
      <w:spacing w:after="120"/>
    </w:pPr>
  </w:style>
  <w:style w:type="character" w:customStyle="1" w:styleId="BodyTextChar">
    <w:name w:val="Body Text Char"/>
    <w:basedOn w:val="DefaultParagraphFont"/>
    <w:link w:val="BodyText"/>
    <w:uiPriority w:val="99"/>
    <w:semiHidden/>
    <w:rsid w:val="003F5201"/>
  </w:style>
  <w:style w:type="character" w:customStyle="1" w:styleId="Heading1Char">
    <w:name w:val="Heading 1 Char"/>
    <w:basedOn w:val="DefaultParagraphFont"/>
    <w:link w:val="Heading1"/>
    <w:uiPriority w:val="9"/>
    <w:rsid w:val="00D86E92"/>
    <w:rPr>
      <w:rFonts w:ascii="Cambria" w:eastAsia="Times New Roman" w:hAnsi="Cambria" w:cs="Times New Roman"/>
      <w:b/>
      <w:bCs/>
      <w:color w:val="365F91"/>
      <w:sz w:val="28"/>
      <w:szCs w:val="28"/>
    </w:rPr>
  </w:style>
  <w:style w:type="paragraph" w:styleId="ListParagraph">
    <w:name w:val="List Paragraph"/>
    <w:basedOn w:val="Normal"/>
    <w:link w:val="ListParagraphChar"/>
    <w:uiPriority w:val="34"/>
    <w:qFormat/>
    <w:rsid w:val="00D86E92"/>
    <w:pPr>
      <w:ind w:left="720"/>
      <w:contextualSpacing/>
    </w:pPr>
    <w:rPr>
      <w:rFonts w:ascii="Calibri" w:eastAsia="Calibri" w:hAnsi="Calibri" w:cs="Times New Roman"/>
    </w:rPr>
  </w:style>
  <w:style w:type="paragraph" w:styleId="FootnoteText">
    <w:name w:val="footnote text"/>
    <w:basedOn w:val="Normal"/>
    <w:link w:val="FootnoteTextChar"/>
    <w:uiPriority w:val="99"/>
    <w:qFormat/>
    <w:rsid w:val="00D86E9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rsid w:val="00D86E92"/>
    <w:rPr>
      <w:rFonts w:ascii="Times New Roman" w:eastAsia="Times New Roman" w:hAnsi="Times New Roman" w:cs="Times New Roman"/>
      <w:sz w:val="20"/>
      <w:szCs w:val="20"/>
      <w:lang w:val="en-GB" w:eastAsia="en-GB"/>
    </w:rPr>
  </w:style>
  <w:style w:type="character" w:styleId="FootnoteReference">
    <w:name w:val="footnote reference"/>
    <w:link w:val="BVIfnr1"/>
    <w:uiPriority w:val="99"/>
    <w:qFormat/>
    <w:rsid w:val="00D86E92"/>
    <w:rPr>
      <w:vertAlign w:val="superscript"/>
    </w:rPr>
  </w:style>
  <w:style w:type="character" w:styleId="SubtleEmphasis">
    <w:name w:val="Subtle Emphasis"/>
    <w:basedOn w:val="DefaultParagraphFont"/>
    <w:uiPriority w:val="19"/>
    <w:qFormat/>
    <w:rsid w:val="00E465EE"/>
    <w:rPr>
      <w:i/>
      <w:iCs/>
      <w:color w:val="808080" w:themeColor="text1" w:themeTint="7F"/>
    </w:rPr>
  </w:style>
  <w:style w:type="character" w:styleId="Emphasis">
    <w:name w:val="Emphasis"/>
    <w:basedOn w:val="DefaultParagraphFont"/>
    <w:uiPriority w:val="20"/>
    <w:qFormat/>
    <w:rsid w:val="00FB0EDB"/>
    <w:rPr>
      <w:i/>
      <w:iCs/>
    </w:rPr>
  </w:style>
  <w:style w:type="paragraph" w:styleId="BalloonText">
    <w:name w:val="Balloon Text"/>
    <w:basedOn w:val="Normal"/>
    <w:link w:val="BalloonTextChar"/>
    <w:uiPriority w:val="99"/>
    <w:semiHidden/>
    <w:unhideWhenUsed/>
    <w:rsid w:val="007D2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241"/>
    <w:rPr>
      <w:rFonts w:ascii="Tahoma" w:hAnsi="Tahoma" w:cs="Tahoma"/>
      <w:sz w:val="16"/>
      <w:szCs w:val="16"/>
    </w:rPr>
  </w:style>
  <w:style w:type="paragraph" w:styleId="Header">
    <w:name w:val="header"/>
    <w:basedOn w:val="Normal"/>
    <w:link w:val="HeaderChar"/>
    <w:uiPriority w:val="99"/>
    <w:unhideWhenUsed/>
    <w:rsid w:val="00C71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E77"/>
  </w:style>
  <w:style w:type="paragraph" w:styleId="Footer">
    <w:name w:val="footer"/>
    <w:basedOn w:val="Normal"/>
    <w:link w:val="FooterChar"/>
    <w:uiPriority w:val="99"/>
    <w:unhideWhenUsed/>
    <w:rsid w:val="00C71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E77"/>
  </w:style>
  <w:style w:type="character" w:styleId="Strong">
    <w:name w:val="Strong"/>
    <w:qFormat/>
    <w:rsid w:val="00D5730C"/>
    <w:rPr>
      <w:rFonts w:ascii="Times New Roman" w:hAnsi="Times New Roman" w:cs="Times New Roman" w:hint="default"/>
      <w:b/>
      <w:bCs/>
      <w:lang w:val="en-GB"/>
    </w:rPr>
  </w:style>
  <w:style w:type="paragraph" w:customStyle="1" w:styleId="Default">
    <w:name w:val="Default"/>
    <w:link w:val="DefaultChar"/>
    <w:rsid w:val="00333BDD"/>
    <w:pPr>
      <w:autoSpaceDE w:val="0"/>
      <w:autoSpaceDN w:val="0"/>
      <w:adjustRightInd w:val="0"/>
      <w:spacing w:after="0" w:line="240" w:lineRule="auto"/>
    </w:pPr>
    <w:rPr>
      <w:rFonts w:ascii="Corbel" w:eastAsia="Times New Roman" w:hAnsi="Corbel" w:cs="Corbel"/>
      <w:color w:val="000000"/>
      <w:sz w:val="24"/>
      <w:szCs w:val="24"/>
      <w:lang w:val="en-GB" w:eastAsia="nl-NL"/>
    </w:rPr>
  </w:style>
  <w:style w:type="character" w:styleId="CommentReference">
    <w:name w:val="annotation reference"/>
    <w:uiPriority w:val="99"/>
    <w:semiHidden/>
    <w:unhideWhenUsed/>
    <w:rsid w:val="0009449A"/>
    <w:rPr>
      <w:sz w:val="16"/>
      <w:szCs w:val="16"/>
    </w:rPr>
  </w:style>
  <w:style w:type="paragraph" w:styleId="CommentText">
    <w:name w:val="annotation text"/>
    <w:basedOn w:val="Normal"/>
    <w:link w:val="CommentTextChar"/>
    <w:uiPriority w:val="99"/>
    <w:semiHidden/>
    <w:unhideWhenUsed/>
    <w:rsid w:val="0009449A"/>
    <w:pPr>
      <w:spacing w:line="240" w:lineRule="auto"/>
    </w:pPr>
    <w:rPr>
      <w:rFonts w:ascii="Calibri" w:eastAsia="Times New Roman" w:hAnsi="Calibri" w:cs="Times New Roman"/>
      <w:sz w:val="20"/>
      <w:szCs w:val="20"/>
      <w:lang w:val="en-GB" w:eastAsia="en-GB"/>
    </w:rPr>
  </w:style>
  <w:style w:type="character" w:customStyle="1" w:styleId="CommentTextChar">
    <w:name w:val="Comment Text Char"/>
    <w:basedOn w:val="DefaultParagraphFont"/>
    <w:link w:val="CommentText"/>
    <w:uiPriority w:val="99"/>
    <w:semiHidden/>
    <w:rsid w:val="0009449A"/>
    <w:rPr>
      <w:rFonts w:ascii="Calibri" w:eastAsia="Times New Roman" w:hAnsi="Calibri" w:cs="Times New Roman"/>
      <w:sz w:val="20"/>
      <w:szCs w:val="20"/>
      <w:lang w:val="en-GB" w:eastAsia="en-GB"/>
    </w:rPr>
  </w:style>
  <w:style w:type="character" w:styleId="Hyperlink">
    <w:name w:val="Hyperlink"/>
    <w:basedOn w:val="DefaultParagraphFont"/>
    <w:uiPriority w:val="99"/>
    <w:unhideWhenUsed/>
    <w:rsid w:val="00E31699"/>
    <w:rPr>
      <w:color w:val="0000FF"/>
      <w:u w:val="single"/>
    </w:rPr>
  </w:style>
  <w:style w:type="character" w:styleId="FollowedHyperlink">
    <w:name w:val="FollowedHyperlink"/>
    <w:basedOn w:val="DefaultParagraphFont"/>
    <w:uiPriority w:val="99"/>
    <w:semiHidden/>
    <w:unhideWhenUsed/>
    <w:rsid w:val="00E31699"/>
    <w:rPr>
      <w:color w:val="800080"/>
      <w:u w:val="single"/>
    </w:rPr>
  </w:style>
  <w:style w:type="paragraph" w:customStyle="1" w:styleId="font5">
    <w:name w:val="font5"/>
    <w:basedOn w:val="Normal"/>
    <w:rsid w:val="00E31699"/>
    <w:pPr>
      <w:spacing w:before="100" w:beforeAutospacing="1" w:after="100" w:afterAutospacing="1" w:line="240" w:lineRule="auto"/>
    </w:pPr>
    <w:rPr>
      <w:rFonts w:ascii="Preeti" w:eastAsia="Times New Roman" w:hAnsi="Preeti" w:cs="Times New Roman"/>
      <w:b/>
      <w:bCs/>
      <w:sz w:val="28"/>
      <w:szCs w:val="28"/>
    </w:rPr>
  </w:style>
  <w:style w:type="paragraph" w:customStyle="1" w:styleId="font6">
    <w:name w:val="font6"/>
    <w:basedOn w:val="Normal"/>
    <w:rsid w:val="00E31699"/>
    <w:pPr>
      <w:spacing w:before="100" w:beforeAutospacing="1" w:after="100" w:afterAutospacing="1" w:line="240" w:lineRule="auto"/>
    </w:pPr>
    <w:rPr>
      <w:rFonts w:ascii="Calibri" w:eastAsia="Times New Roman" w:hAnsi="Calibri" w:cs="Calibri"/>
      <w:b/>
      <w:bCs/>
      <w:sz w:val="28"/>
      <w:szCs w:val="28"/>
    </w:rPr>
  </w:style>
  <w:style w:type="paragraph" w:customStyle="1" w:styleId="xl63">
    <w:name w:val="xl63"/>
    <w:basedOn w:val="Normal"/>
    <w:rsid w:val="00E31699"/>
    <w:pPr>
      <w:pBdr>
        <w:bottom w:val="single" w:sz="4" w:space="0" w:color="auto"/>
      </w:pBdr>
      <w:shd w:val="clear" w:color="000000" w:fill="FFFFFF"/>
      <w:spacing w:before="100" w:beforeAutospacing="1" w:after="100" w:afterAutospacing="1" w:line="240" w:lineRule="auto"/>
      <w:jc w:val="center"/>
      <w:textAlignment w:val="center"/>
    </w:pPr>
    <w:rPr>
      <w:rFonts w:ascii="Preeti" w:eastAsia="Times New Roman" w:hAnsi="Preeti" w:cs="Times New Roman"/>
      <w:b/>
      <w:bCs/>
      <w:sz w:val="28"/>
      <w:szCs w:val="28"/>
    </w:rPr>
  </w:style>
  <w:style w:type="paragraph" w:customStyle="1" w:styleId="xl64">
    <w:name w:val="xl64"/>
    <w:basedOn w:val="Normal"/>
    <w:rsid w:val="00E31699"/>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65">
    <w:name w:val="xl65"/>
    <w:basedOn w:val="Normal"/>
    <w:rsid w:val="00E3169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66">
    <w:name w:val="xl66"/>
    <w:basedOn w:val="Normal"/>
    <w:rsid w:val="00E31699"/>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67">
    <w:name w:val="xl67"/>
    <w:basedOn w:val="Normal"/>
    <w:rsid w:val="00E3169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b/>
      <w:bCs/>
      <w:sz w:val="28"/>
      <w:szCs w:val="28"/>
    </w:rPr>
  </w:style>
  <w:style w:type="paragraph" w:customStyle="1" w:styleId="xl68">
    <w:name w:val="xl68"/>
    <w:basedOn w:val="Normal"/>
    <w:rsid w:val="00E31699"/>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Normal"/>
    <w:rsid w:val="00E3169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20"/>
      <w:szCs w:val="20"/>
    </w:rPr>
  </w:style>
  <w:style w:type="paragraph" w:customStyle="1" w:styleId="xl71">
    <w:name w:val="xl71"/>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72">
    <w:name w:val="xl72"/>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18"/>
      <w:szCs w:val="18"/>
    </w:rPr>
  </w:style>
  <w:style w:type="paragraph" w:customStyle="1" w:styleId="xl73">
    <w:name w:val="xl73"/>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Fontasy Himali" w:eastAsia="Times New Roman" w:hAnsi="Fontasy Himali" w:cs="Times New Roman"/>
      <w:sz w:val="18"/>
      <w:szCs w:val="18"/>
    </w:rPr>
  </w:style>
  <w:style w:type="paragraph" w:customStyle="1" w:styleId="xl74">
    <w:name w:val="xl74"/>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Fontasy Himali" w:eastAsia="Times New Roman" w:hAnsi="Fontasy Himali" w:cs="Times New Roman"/>
      <w:sz w:val="18"/>
      <w:szCs w:val="18"/>
    </w:rPr>
  </w:style>
  <w:style w:type="paragraph" w:customStyle="1" w:styleId="xl75">
    <w:name w:val="xl75"/>
    <w:basedOn w:val="Normal"/>
    <w:rsid w:val="00E3169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b/>
      <w:bCs/>
      <w:sz w:val="20"/>
      <w:szCs w:val="20"/>
    </w:rPr>
  </w:style>
  <w:style w:type="paragraph" w:customStyle="1" w:styleId="xl77">
    <w:name w:val="xl77"/>
    <w:basedOn w:val="Normal"/>
    <w:rsid w:val="00E31699"/>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rPr>
  </w:style>
  <w:style w:type="paragraph" w:customStyle="1" w:styleId="xl78">
    <w:name w:val="xl78"/>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b/>
      <w:bCs/>
      <w:sz w:val="18"/>
      <w:szCs w:val="18"/>
    </w:rPr>
  </w:style>
  <w:style w:type="paragraph" w:customStyle="1" w:styleId="xl79">
    <w:name w:val="xl79"/>
    <w:basedOn w:val="Normal"/>
    <w:rsid w:val="00E31699"/>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80">
    <w:name w:val="xl80"/>
    <w:basedOn w:val="Normal"/>
    <w:rsid w:val="00E316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20"/>
      <w:szCs w:val="20"/>
    </w:rPr>
  </w:style>
  <w:style w:type="paragraph" w:customStyle="1" w:styleId="xl81">
    <w:name w:val="xl81"/>
    <w:basedOn w:val="Normal"/>
    <w:rsid w:val="00E31699"/>
    <w:pP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20"/>
      <w:szCs w:val="20"/>
    </w:rPr>
  </w:style>
  <w:style w:type="paragraph" w:customStyle="1" w:styleId="xl82">
    <w:name w:val="xl82"/>
    <w:basedOn w:val="Normal"/>
    <w:rsid w:val="00E31699"/>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83">
    <w:name w:val="xl83"/>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b/>
      <w:bCs/>
      <w:color w:val="FF0000"/>
      <w:sz w:val="18"/>
      <w:szCs w:val="18"/>
    </w:rPr>
  </w:style>
  <w:style w:type="paragraph" w:customStyle="1" w:styleId="xl84">
    <w:name w:val="xl84"/>
    <w:basedOn w:val="Normal"/>
    <w:rsid w:val="00E31699"/>
    <w:pPr>
      <w:pBdr>
        <w:top w:val="single" w:sz="4" w:space="0" w:color="auto"/>
        <w:lef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85">
    <w:name w:val="xl85"/>
    <w:basedOn w:val="Normal"/>
    <w:rsid w:val="00E31699"/>
    <w:pPr>
      <w:pBdr>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86">
    <w:name w:val="xl86"/>
    <w:basedOn w:val="Normal"/>
    <w:rsid w:val="00E3169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87">
    <w:name w:val="xl87"/>
    <w:basedOn w:val="Normal"/>
    <w:rsid w:val="00E31699"/>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88">
    <w:name w:val="xl88"/>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b/>
      <w:bCs/>
      <w:sz w:val="28"/>
      <w:szCs w:val="28"/>
    </w:rPr>
  </w:style>
  <w:style w:type="paragraph" w:customStyle="1" w:styleId="xl89">
    <w:name w:val="xl89"/>
    <w:basedOn w:val="Normal"/>
    <w:rsid w:val="00E316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reeti" w:eastAsia="Times New Roman" w:hAnsi="Preeti" w:cs="Times New Roman"/>
      <w:sz w:val="28"/>
      <w:szCs w:val="28"/>
    </w:rPr>
  </w:style>
  <w:style w:type="paragraph" w:styleId="CommentSubject">
    <w:name w:val="annotation subject"/>
    <w:basedOn w:val="CommentText"/>
    <w:next w:val="CommentText"/>
    <w:link w:val="CommentSubjectChar"/>
    <w:uiPriority w:val="99"/>
    <w:semiHidden/>
    <w:unhideWhenUsed/>
    <w:rsid w:val="00DF1FD2"/>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DF1FD2"/>
    <w:rPr>
      <w:rFonts w:ascii="Calibri" w:eastAsia="Times New Roman" w:hAnsi="Calibri" w:cs="Times New Roman"/>
      <w:b/>
      <w:bCs/>
      <w:sz w:val="20"/>
      <w:szCs w:val="20"/>
      <w:lang w:val="en-GB" w:eastAsia="en-GB"/>
    </w:rPr>
  </w:style>
  <w:style w:type="paragraph" w:customStyle="1" w:styleId="font7">
    <w:name w:val="font7"/>
    <w:basedOn w:val="Normal"/>
    <w:rsid w:val="002A17DF"/>
    <w:pPr>
      <w:spacing w:before="100" w:beforeAutospacing="1" w:after="100" w:afterAutospacing="1" w:line="240" w:lineRule="auto"/>
    </w:pPr>
    <w:rPr>
      <w:rFonts w:ascii="Arial" w:eastAsia="Times New Roman" w:hAnsi="Arial" w:cs="Arial"/>
      <w:color w:val="FF0000"/>
      <w:sz w:val="18"/>
      <w:szCs w:val="18"/>
    </w:rPr>
  </w:style>
  <w:style w:type="paragraph" w:customStyle="1" w:styleId="font8">
    <w:name w:val="font8"/>
    <w:basedOn w:val="Normal"/>
    <w:rsid w:val="002A17DF"/>
    <w:pPr>
      <w:spacing w:before="100" w:beforeAutospacing="1" w:after="100" w:afterAutospacing="1" w:line="240" w:lineRule="auto"/>
    </w:pPr>
    <w:rPr>
      <w:rFonts w:ascii="Calibri" w:eastAsia="Times New Roman" w:hAnsi="Calibri" w:cs="Calibri"/>
      <w:sz w:val="20"/>
      <w:szCs w:val="20"/>
    </w:rPr>
  </w:style>
  <w:style w:type="paragraph" w:customStyle="1" w:styleId="font9">
    <w:name w:val="font9"/>
    <w:basedOn w:val="Normal"/>
    <w:rsid w:val="002A17DF"/>
    <w:pPr>
      <w:spacing w:before="100" w:beforeAutospacing="1" w:after="100" w:afterAutospacing="1" w:line="240" w:lineRule="auto"/>
    </w:pPr>
    <w:rPr>
      <w:rFonts w:ascii="Calibri" w:eastAsia="Times New Roman" w:hAnsi="Calibri" w:cs="Calibri"/>
      <w:b/>
      <w:bCs/>
      <w:sz w:val="20"/>
      <w:szCs w:val="20"/>
    </w:rPr>
  </w:style>
  <w:style w:type="paragraph" w:customStyle="1" w:styleId="font10">
    <w:name w:val="font10"/>
    <w:basedOn w:val="Normal"/>
    <w:rsid w:val="002A17DF"/>
    <w:pPr>
      <w:spacing w:before="100" w:beforeAutospacing="1" w:after="100" w:afterAutospacing="1" w:line="240" w:lineRule="auto"/>
    </w:pPr>
    <w:rPr>
      <w:rFonts w:ascii="Arial" w:eastAsia="Times New Roman" w:hAnsi="Arial" w:cs="Arial"/>
      <w:b/>
      <w:bCs/>
      <w:color w:val="000000"/>
    </w:rPr>
  </w:style>
  <w:style w:type="paragraph" w:customStyle="1" w:styleId="font11">
    <w:name w:val="font11"/>
    <w:basedOn w:val="Normal"/>
    <w:rsid w:val="002A17DF"/>
    <w:pPr>
      <w:spacing w:before="100" w:beforeAutospacing="1" w:after="100" w:afterAutospacing="1" w:line="240" w:lineRule="auto"/>
    </w:pPr>
    <w:rPr>
      <w:rFonts w:ascii="Arial" w:eastAsia="Times New Roman" w:hAnsi="Arial" w:cs="Arial"/>
      <w:b/>
      <w:bCs/>
      <w:i/>
      <w:iCs/>
      <w:color w:val="000000"/>
    </w:rPr>
  </w:style>
  <w:style w:type="paragraph" w:customStyle="1" w:styleId="font12">
    <w:name w:val="font12"/>
    <w:basedOn w:val="Normal"/>
    <w:rsid w:val="002A17DF"/>
    <w:pPr>
      <w:spacing w:before="100" w:beforeAutospacing="1" w:after="100" w:afterAutospacing="1" w:line="240" w:lineRule="auto"/>
    </w:pPr>
    <w:rPr>
      <w:rFonts w:ascii="Arial" w:eastAsia="Times New Roman" w:hAnsi="Arial" w:cs="Arial"/>
      <w:color w:val="000000"/>
      <w:sz w:val="20"/>
      <w:szCs w:val="20"/>
    </w:rPr>
  </w:style>
  <w:style w:type="paragraph" w:customStyle="1" w:styleId="font13">
    <w:name w:val="font13"/>
    <w:basedOn w:val="Normal"/>
    <w:rsid w:val="002A17DF"/>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14">
    <w:name w:val="font14"/>
    <w:basedOn w:val="Normal"/>
    <w:rsid w:val="002A17DF"/>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5">
    <w:name w:val="font15"/>
    <w:basedOn w:val="Normal"/>
    <w:rsid w:val="002A17DF"/>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6">
    <w:name w:val="font16"/>
    <w:basedOn w:val="Normal"/>
    <w:rsid w:val="002A17DF"/>
    <w:pPr>
      <w:spacing w:before="100" w:beforeAutospacing="1" w:after="100" w:afterAutospacing="1" w:line="240" w:lineRule="auto"/>
    </w:pPr>
    <w:rPr>
      <w:rFonts w:ascii="Arial" w:eastAsia="Times New Roman" w:hAnsi="Arial" w:cs="Arial"/>
      <w:sz w:val="18"/>
      <w:szCs w:val="18"/>
    </w:rPr>
  </w:style>
  <w:style w:type="paragraph" w:customStyle="1" w:styleId="xl90">
    <w:name w:val="xl90"/>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1">
    <w:name w:val="xl91"/>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3">
    <w:name w:val="xl93"/>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4">
    <w:name w:val="xl94"/>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5">
    <w:name w:val="xl95"/>
    <w:basedOn w:val="Normal"/>
    <w:rsid w:val="002A17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6">
    <w:name w:val="xl96"/>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7">
    <w:name w:val="xl97"/>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8">
    <w:name w:val="xl98"/>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9">
    <w:name w:val="xl99"/>
    <w:basedOn w:val="Normal"/>
    <w:rsid w:val="002A17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0">
    <w:name w:val="xl100"/>
    <w:basedOn w:val="Normal"/>
    <w:rsid w:val="002A17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1">
    <w:name w:val="xl101"/>
    <w:basedOn w:val="Normal"/>
    <w:rsid w:val="002A17D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2">
    <w:name w:val="xl102"/>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3">
    <w:name w:val="xl103"/>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4">
    <w:name w:val="xl104"/>
    <w:basedOn w:val="Normal"/>
    <w:rsid w:val="002A17DF"/>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5">
    <w:name w:val="xl105"/>
    <w:basedOn w:val="Normal"/>
    <w:rsid w:val="002A17D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6">
    <w:name w:val="xl106"/>
    <w:basedOn w:val="Normal"/>
    <w:rsid w:val="002A17D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107">
    <w:name w:val="xl107"/>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108">
    <w:name w:val="xl108"/>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9">
    <w:name w:val="xl109"/>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10">
    <w:name w:val="xl110"/>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1">
    <w:name w:val="xl111"/>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12">
    <w:name w:val="xl11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16">
    <w:name w:val="xl116"/>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17">
    <w:name w:val="xl117"/>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rPr>
  </w:style>
  <w:style w:type="paragraph" w:customStyle="1" w:styleId="xl120">
    <w:name w:val="xl120"/>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3">
    <w:name w:val="xl123"/>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4">
    <w:name w:val="xl124"/>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26">
    <w:name w:val="xl126"/>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27">
    <w:name w:val="xl127"/>
    <w:basedOn w:val="Normal"/>
    <w:rsid w:val="002A17DF"/>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2A17DF"/>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2A17D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31">
    <w:name w:val="xl131"/>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32">
    <w:name w:val="xl132"/>
    <w:basedOn w:val="Normal"/>
    <w:rsid w:val="002A17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33">
    <w:name w:val="xl133"/>
    <w:basedOn w:val="Normal"/>
    <w:rsid w:val="002A17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4">
    <w:name w:val="xl134"/>
    <w:basedOn w:val="Normal"/>
    <w:rsid w:val="002A17DF"/>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5">
    <w:name w:val="xl135"/>
    <w:basedOn w:val="Normal"/>
    <w:rsid w:val="002A17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6">
    <w:name w:val="xl136"/>
    <w:basedOn w:val="Normal"/>
    <w:rsid w:val="002A17DF"/>
    <w:pPr>
      <w:pBdr>
        <w:top w:val="single" w:sz="4" w:space="0" w:color="auto"/>
        <w:left w:val="single" w:sz="4" w:space="0" w:color="auto"/>
        <w:bottom w:val="single" w:sz="4" w:space="0" w:color="auto"/>
      </w:pBdr>
      <w:shd w:val="clear" w:color="000000" w:fill="8DB4E3"/>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37">
    <w:name w:val="xl137"/>
    <w:basedOn w:val="Normal"/>
    <w:rsid w:val="002A17DF"/>
    <w:pPr>
      <w:pBdr>
        <w:top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38">
    <w:name w:val="xl138"/>
    <w:basedOn w:val="Normal"/>
    <w:rsid w:val="002A17D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
    <w:rsid w:val="002A17D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0">
    <w:name w:val="xl140"/>
    <w:basedOn w:val="Normal"/>
    <w:rsid w:val="002A17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1">
    <w:name w:val="xl141"/>
    <w:basedOn w:val="Normal"/>
    <w:rsid w:val="002A17D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2">
    <w:name w:val="xl14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u w:val="single"/>
    </w:rPr>
  </w:style>
  <w:style w:type="paragraph" w:customStyle="1" w:styleId="xl143">
    <w:name w:val="xl143"/>
    <w:basedOn w:val="Normal"/>
    <w:rsid w:val="002A17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4">
    <w:name w:val="xl144"/>
    <w:basedOn w:val="Normal"/>
    <w:rsid w:val="002A17DF"/>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5">
    <w:name w:val="xl145"/>
    <w:basedOn w:val="Normal"/>
    <w:rsid w:val="002A17DF"/>
    <w:pPr>
      <w:pBdr>
        <w:top w:val="single" w:sz="4" w:space="0" w:color="auto"/>
        <w:left w:val="single" w:sz="4" w:space="0" w:color="auto"/>
        <w:bottom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46">
    <w:name w:val="xl146"/>
    <w:basedOn w:val="Normal"/>
    <w:rsid w:val="002A17DF"/>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47">
    <w:name w:val="xl147"/>
    <w:basedOn w:val="Normal"/>
    <w:rsid w:val="002A17D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48">
    <w:name w:val="xl148"/>
    <w:basedOn w:val="Normal"/>
    <w:rsid w:val="002A17DF"/>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49">
    <w:name w:val="xl149"/>
    <w:basedOn w:val="Normal"/>
    <w:rsid w:val="002A17D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character" w:customStyle="1" w:styleId="Heading2Char">
    <w:name w:val="Heading 2 Char"/>
    <w:basedOn w:val="DefaultParagraphFont"/>
    <w:link w:val="Heading2"/>
    <w:uiPriority w:val="9"/>
    <w:rsid w:val="000E6F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7141CF"/>
    <w:rPr>
      <w:rFonts w:ascii="Cambria" w:eastAsia="Times New Roman" w:hAnsi="Cambria" w:cs="Times New Roman"/>
      <w:b/>
      <w:bCs/>
      <w:sz w:val="26"/>
      <w:szCs w:val="26"/>
      <w:lang w:val="en-GB" w:eastAsia="en-GB"/>
    </w:rPr>
  </w:style>
  <w:style w:type="character" w:customStyle="1" w:styleId="Heading4Char">
    <w:name w:val="Heading 4 Char"/>
    <w:basedOn w:val="DefaultParagraphFont"/>
    <w:link w:val="Heading4"/>
    <w:uiPriority w:val="9"/>
    <w:rsid w:val="007141CF"/>
    <w:rPr>
      <w:rFonts w:asciiTheme="majorHAnsi" w:eastAsiaTheme="majorEastAsia" w:hAnsiTheme="majorHAnsi" w:cstheme="majorBidi"/>
      <w:b/>
      <w:bCs/>
      <w:i/>
      <w:iCs/>
      <w:color w:val="4F81BD" w:themeColor="accent1"/>
      <w:lang w:val="en-GB" w:eastAsia="en-GB"/>
    </w:rPr>
  </w:style>
  <w:style w:type="character" w:customStyle="1" w:styleId="Heading5Char">
    <w:name w:val="Heading 5 Char"/>
    <w:basedOn w:val="DefaultParagraphFont"/>
    <w:link w:val="Heading5"/>
    <w:uiPriority w:val="9"/>
    <w:semiHidden/>
    <w:rsid w:val="007141CF"/>
    <w:rPr>
      <w:rFonts w:asciiTheme="majorHAnsi" w:eastAsiaTheme="majorEastAsia" w:hAnsiTheme="majorHAnsi" w:cstheme="majorBidi"/>
      <w:color w:val="243F60" w:themeColor="accent1" w:themeShade="7F"/>
      <w:lang w:val="en-GB" w:eastAsia="en-GB"/>
    </w:rPr>
  </w:style>
  <w:style w:type="character" w:customStyle="1" w:styleId="ListParagraphChar">
    <w:name w:val="List Paragraph Char"/>
    <w:link w:val="ListParagraph"/>
    <w:uiPriority w:val="34"/>
    <w:locked/>
    <w:rsid w:val="007141CF"/>
    <w:rPr>
      <w:rFonts w:ascii="Calibri" w:eastAsia="Calibri" w:hAnsi="Calibri" w:cs="Times New Roman"/>
    </w:rPr>
  </w:style>
  <w:style w:type="paragraph" w:customStyle="1" w:styleId="bullets">
    <w:name w:val="bullets"/>
    <w:link w:val="bulletsChar"/>
    <w:rsid w:val="007141CF"/>
    <w:pPr>
      <w:spacing w:after="60" w:line="240" w:lineRule="auto"/>
      <w:ind w:left="3164" w:hanging="360"/>
      <w:jc w:val="both"/>
    </w:pPr>
    <w:rPr>
      <w:rFonts w:ascii="Arial" w:eastAsia="Times New Roman" w:hAnsi="Arial" w:cs="Arial"/>
      <w:sz w:val="20"/>
      <w:szCs w:val="20"/>
      <w:lang w:val="en-CA" w:eastAsia="en-GB"/>
    </w:rPr>
  </w:style>
  <w:style w:type="character" w:customStyle="1" w:styleId="bulletsChar">
    <w:name w:val="bullets Char"/>
    <w:link w:val="bullets"/>
    <w:rsid w:val="007141CF"/>
    <w:rPr>
      <w:rFonts w:ascii="Arial" w:eastAsia="Times New Roman" w:hAnsi="Arial" w:cs="Arial"/>
      <w:sz w:val="20"/>
      <w:szCs w:val="20"/>
      <w:lang w:val="en-CA" w:eastAsia="en-GB"/>
    </w:rPr>
  </w:style>
  <w:style w:type="paragraph" w:styleId="NoSpacing">
    <w:name w:val="No Spacing"/>
    <w:link w:val="NoSpacingChar"/>
    <w:uiPriority w:val="1"/>
    <w:qFormat/>
    <w:rsid w:val="007141CF"/>
    <w:pPr>
      <w:spacing w:after="0" w:line="240" w:lineRule="auto"/>
    </w:pPr>
    <w:rPr>
      <w:rFonts w:ascii="Calibri" w:eastAsia="Times New Roman" w:hAnsi="Calibri" w:cs="Mangal"/>
      <w:szCs w:val="20"/>
      <w:lang w:val="en-GB" w:eastAsia="en-GB" w:bidi="ne-NP"/>
    </w:rPr>
  </w:style>
  <w:style w:type="character" w:customStyle="1" w:styleId="NoSpacingChar">
    <w:name w:val="No Spacing Char"/>
    <w:basedOn w:val="DefaultParagraphFont"/>
    <w:link w:val="NoSpacing"/>
    <w:uiPriority w:val="1"/>
    <w:rsid w:val="007141CF"/>
    <w:rPr>
      <w:rFonts w:ascii="Calibri" w:eastAsia="Times New Roman" w:hAnsi="Calibri" w:cs="Mangal"/>
      <w:szCs w:val="20"/>
      <w:lang w:val="en-GB" w:eastAsia="en-GB" w:bidi="ne-NP"/>
    </w:rPr>
  </w:style>
  <w:style w:type="table" w:styleId="TableGrid">
    <w:name w:val="Table Grid"/>
    <w:basedOn w:val="TableNormal"/>
    <w:uiPriority w:val="59"/>
    <w:rsid w:val="007141CF"/>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141CF"/>
    <w:pPr>
      <w:spacing w:line="240" w:lineRule="auto"/>
      <w:jc w:val="both"/>
    </w:pPr>
    <w:rPr>
      <w:rFonts w:ascii="Times New Roman" w:eastAsia="Times New Roman" w:hAnsi="Times New Roman" w:cs="Times New Roman"/>
      <w:b/>
      <w:bCs/>
      <w:color w:val="4F81BD" w:themeColor="accent1"/>
      <w:sz w:val="18"/>
      <w:szCs w:val="18"/>
      <w:lang w:val="en-GB" w:eastAsia="en-GB"/>
    </w:rPr>
  </w:style>
  <w:style w:type="paragraph" w:customStyle="1" w:styleId="ParaSNV">
    <w:name w:val="Para(SNV)"/>
    <w:basedOn w:val="Normal"/>
    <w:link w:val="ParaSNVChar"/>
    <w:qFormat/>
    <w:rsid w:val="007141CF"/>
    <w:pPr>
      <w:spacing w:before="160" w:after="0" w:line="240" w:lineRule="auto"/>
      <w:jc w:val="both"/>
    </w:pPr>
    <w:rPr>
      <w:rFonts w:ascii="Times New Roman" w:hAnsi="Times New Roman"/>
      <w:sz w:val="24"/>
      <w:szCs w:val="24"/>
      <w:lang w:val="en-GB" w:eastAsia="en-GB"/>
    </w:rPr>
  </w:style>
  <w:style w:type="character" w:customStyle="1" w:styleId="ParaSNVChar">
    <w:name w:val="Para(SNV) Char"/>
    <w:basedOn w:val="DefaultParagraphFont"/>
    <w:link w:val="ParaSNV"/>
    <w:rsid w:val="007141CF"/>
    <w:rPr>
      <w:rFonts w:ascii="Times New Roman" w:hAnsi="Times New Roman"/>
      <w:sz w:val="24"/>
      <w:szCs w:val="24"/>
      <w:lang w:val="en-GB" w:eastAsia="en-GB"/>
    </w:rPr>
  </w:style>
  <w:style w:type="character" w:customStyle="1" w:styleId="apple-converted-space">
    <w:name w:val="apple-converted-space"/>
    <w:basedOn w:val="DefaultParagraphFont"/>
    <w:rsid w:val="007141CF"/>
  </w:style>
  <w:style w:type="paragraph" w:styleId="TOCHeading">
    <w:name w:val="TOC Heading"/>
    <w:basedOn w:val="Heading1"/>
    <w:next w:val="Normal"/>
    <w:uiPriority w:val="39"/>
    <w:unhideWhenUsed/>
    <w:qFormat/>
    <w:rsid w:val="007141CF"/>
    <w:pPr>
      <w:outlineLvl w:val="9"/>
    </w:pPr>
    <w:rPr>
      <w:rFonts w:asciiTheme="majorHAnsi" w:eastAsiaTheme="majorEastAsia" w:hAnsiTheme="majorHAnsi" w:cstheme="majorBidi"/>
      <w:color w:val="365F91" w:themeColor="accent1" w:themeShade="BF"/>
      <w:lang w:val="en-GB" w:eastAsia="en-GB"/>
    </w:rPr>
  </w:style>
  <w:style w:type="paragraph" w:styleId="TOC1">
    <w:name w:val="toc 1"/>
    <w:basedOn w:val="Normal"/>
    <w:next w:val="Normal"/>
    <w:autoRedefine/>
    <w:uiPriority w:val="39"/>
    <w:unhideWhenUsed/>
    <w:rsid w:val="007141CF"/>
    <w:pPr>
      <w:spacing w:after="100"/>
    </w:pPr>
    <w:rPr>
      <w:lang w:val="en-GB" w:eastAsia="en-GB"/>
    </w:rPr>
  </w:style>
  <w:style w:type="paragraph" w:styleId="TOC2">
    <w:name w:val="toc 2"/>
    <w:basedOn w:val="Normal"/>
    <w:next w:val="Normal"/>
    <w:autoRedefine/>
    <w:uiPriority w:val="39"/>
    <w:unhideWhenUsed/>
    <w:rsid w:val="007141CF"/>
    <w:pPr>
      <w:spacing w:after="100"/>
      <w:ind w:left="220"/>
    </w:pPr>
    <w:rPr>
      <w:lang w:val="en-GB" w:eastAsia="en-GB"/>
    </w:rPr>
  </w:style>
  <w:style w:type="paragraph" w:styleId="TOC3">
    <w:name w:val="toc 3"/>
    <w:basedOn w:val="Normal"/>
    <w:next w:val="Normal"/>
    <w:autoRedefine/>
    <w:uiPriority w:val="39"/>
    <w:unhideWhenUsed/>
    <w:rsid w:val="007141CF"/>
    <w:pPr>
      <w:tabs>
        <w:tab w:val="left" w:pos="880"/>
        <w:tab w:val="right" w:leader="dot" w:pos="9260"/>
      </w:tabs>
      <w:spacing w:after="100"/>
      <w:ind w:left="440" w:hanging="170"/>
    </w:pPr>
    <w:rPr>
      <w:lang w:val="en-GB" w:eastAsia="en-GB"/>
    </w:rPr>
  </w:style>
  <w:style w:type="table" w:customStyle="1" w:styleId="LightShading1">
    <w:name w:val="Light Shading1"/>
    <w:basedOn w:val="TableNormal"/>
    <w:uiPriority w:val="60"/>
    <w:rsid w:val="007141CF"/>
    <w:pPr>
      <w:spacing w:after="0" w:line="240" w:lineRule="auto"/>
    </w:pPr>
    <w:rPr>
      <w:color w:val="000000" w:themeColor="text1" w:themeShade="BF"/>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7141CF"/>
    <w:pPr>
      <w:spacing w:after="0" w:line="240" w:lineRule="auto"/>
    </w:pPr>
    <w:rPr>
      <w:color w:val="E36C0A" w:themeColor="accent6" w:themeShade="BF"/>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2-Accent3">
    <w:name w:val="Medium Shading 2 Accent 3"/>
    <w:basedOn w:val="TableNormal"/>
    <w:uiPriority w:val="64"/>
    <w:rsid w:val="007141CF"/>
    <w:pPr>
      <w:spacing w:after="0" w:line="240" w:lineRule="auto"/>
    </w:pPr>
    <w:rPr>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141CF"/>
    <w:pPr>
      <w:spacing w:after="0" w:line="240" w:lineRule="auto"/>
    </w:pPr>
    <w:rPr>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141CF"/>
    <w:pPr>
      <w:spacing w:after="0" w:line="240" w:lineRule="auto"/>
    </w:pPr>
    <w:rPr>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6">
    <w:name w:val="Medium Grid 1 Accent 6"/>
    <w:basedOn w:val="TableNormal"/>
    <w:uiPriority w:val="67"/>
    <w:rsid w:val="007141CF"/>
    <w:pPr>
      <w:spacing w:after="0" w:line="240" w:lineRule="auto"/>
    </w:pPr>
    <w:rPr>
      <w:lang w:val="en-GB" w:eastAsia="en-GB"/>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Accent3">
    <w:name w:val="Medium Grid 2 Accent 3"/>
    <w:basedOn w:val="TableNormal"/>
    <w:uiPriority w:val="68"/>
    <w:rsid w:val="007141CF"/>
    <w:pPr>
      <w:spacing w:after="0" w:line="240" w:lineRule="auto"/>
    </w:pPr>
    <w:rPr>
      <w:rFonts w:asciiTheme="majorHAnsi" w:eastAsiaTheme="majorEastAsia" w:hAnsiTheme="majorHAnsi" w:cstheme="majorBidi"/>
      <w:color w:val="000000" w:themeColor="text1"/>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DarkList-Accent3">
    <w:name w:val="Dark List Accent 3"/>
    <w:basedOn w:val="TableNormal"/>
    <w:uiPriority w:val="70"/>
    <w:rsid w:val="007141CF"/>
    <w:pPr>
      <w:spacing w:after="0" w:line="240" w:lineRule="auto"/>
    </w:pPr>
    <w:rPr>
      <w:color w:val="FFFFFF" w:themeColor="background1"/>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2">
    <w:name w:val="Dark List Accent 2"/>
    <w:basedOn w:val="TableNormal"/>
    <w:uiPriority w:val="70"/>
    <w:rsid w:val="007141CF"/>
    <w:pPr>
      <w:spacing w:after="0" w:line="240" w:lineRule="auto"/>
    </w:pPr>
    <w:rPr>
      <w:color w:val="FFFFFF" w:themeColor="background1"/>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olorfulShading-Accent6">
    <w:name w:val="Colorful Shading Accent 6"/>
    <w:basedOn w:val="TableNormal"/>
    <w:uiPriority w:val="71"/>
    <w:rsid w:val="007141CF"/>
    <w:pPr>
      <w:spacing w:after="0" w:line="240" w:lineRule="auto"/>
    </w:pPr>
    <w:rPr>
      <w:color w:val="000000" w:themeColor="text1"/>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Accent5">
    <w:name w:val="Colorful List Accent 5"/>
    <w:basedOn w:val="TableNormal"/>
    <w:uiPriority w:val="72"/>
    <w:rsid w:val="007141CF"/>
    <w:pPr>
      <w:spacing w:after="0" w:line="240" w:lineRule="auto"/>
    </w:pPr>
    <w:rPr>
      <w:color w:val="000000" w:themeColor="text1"/>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rsid w:val="007141CF"/>
    <w:pPr>
      <w:spacing w:after="0" w:line="240" w:lineRule="auto"/>
    </w:pPr>
    <w:rPr>
      <w:color w:val="000000" w:themeColor="text1"/>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ghtList-Accent6">
    <w:name w:val="Light List Accent 6"/>
    <w:basedOn w:val="TableNormal"/>
    <w:uiPriority w:val="61"/>
    <w:rsid w:val="007141CF"/>
    <w:pPr>
      <w:spacing w:after="0" w:line="240" w:lineRule="auto"/>
    </w:pPr>
    <w:rPr>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6">
    <w:name w:val="Light Grid Accent 6"/>
    <w:basedOn w:val="TableNormal"/>
    <w:uiPriority w:val="62"/>
    <w:rsid w:val="007141CF"/>
    <w:pPr>
      <w:spacing w:after="0" w:line="240" w:lineRule="auto"/>
    </w:pPr>
    <w:rPr>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1">
    <w:name w:val="Medium Shading 11"/>
    <w:basedOn w:val="TableNormal"/>
    <w:uiPriority w:val="63"/>
    <w:rsid w:val="007141CF"/>
    <w:pPr>
      <w:spacing w:after="0" w:line="240" w:lineRule="auto"/>
    </w:pPr>
    <w:rPr>
      <w:lang w:val="en-GB" w:eastAsia="en-GB"/>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141CF"/>
    <w:pPr>
      <w:spacing w:after="0" w:line="240" w:lineRule="auto"/>
    </w:pPr>
    <w:rPr>
      <w:lang w:val="en-GB" w:eastAsia="en-GB"/>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7141CF"/>
    <w:pPr>
      <w:spacing w:after="0" w:line="240" w:lineRule="auto"/>
    </w:pPr>
    <w:rPr>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ableofFigures">
    <w:name w:val="table of figures"/>
    <w:basedOn w:val="Normal"/>
    <w:next w:val="Normal"/>
    <w:uiPriority w:val="99"/>
    <w:unhideWhenUsed/>
    <w:rsid w:val="007141CF"/>
    <w:pPr>
      <w:spacing w:after="0"/>
    </w:pPr>
    <w:rPr>
      <w:rFonts w:cs="Times New Roman"/>
      <w:i/>
      <w:iCs/>
      <w:sz w:val="20"/>
      <w:szCs w:val="24"/>
      <w:lang w:val="en-GB" w:eastAsia="en-GB"/>
    </w:rPr>
  </w:style>
  <w:style w:type="paragraph" w:styleId="NormalWeb">
    <w:name w:val="Normal (Web)"/>
    <w:basedOn w:val="Normal"/>
    <w:uiPriority w:val="99"/>
    <w:unhideWhenUsed/>
    <w:rsid w:val="007141CF"/>
    <w:pPr>
      <w:spacing w:before="100" w:beforeAutospacing="1" w:after="100" w:afterAutospacing="1" w:line="240" w:lineRule="auto"/>
    </w:pPr>
    <w:rPr>
      <w:rFonts w:ascii="Times New Roman" w:eastAsia="Times New Roman" w:hAnsi="Times New Roman" w:cs="Times New Roman"/>
      <w:sz w:val="24"/>
      <w:szCs w:val="24"/>
      <w:lang w:val="en-GB" w:eastAsia="en-GB" w:bidi="km-KH"/>
    </w:rPr>
  </w:style>
  <w:style w:type="table" w:styleId="ColorfulGrid-Accent3">
    <w:name w:val="Colorful Grid Accent 3"/>
    <w:basedOn w:val="TableNormal"/>
    <w:uiPriority w:val="73"/>
    <w:rsid w:val="007141CF"/>
    <w:pPr>
      <w:spacing w:after="0" w:line="240" w:lineRule="auto"/>
    </w:pPr>
    <w:rPr>
      <w:color w:val="000000" w:themeColor="text1"/>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Shading1-Accent6">
    <w:name w:val="Medium Shading 1 Accent 6"/>
    <w:basedOn w:val="TableNormal"/>
    <w:uiPriority w:val="63"/>
    <w:rsid w:val="007141CF"/>
    <w:pPr>
      <w:spacing w:after="0" w:line="240" w:lineRule="auto"/>
    </w:pPr>
    <w:rPr>
      <w:lang w:val="en-GB" w:eastAsia="en-GB"/>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DefaultChar">
    <w:name w:val="Default Char"/>
    <w:link w:val="Default"/>
    <w:rsid w:val="007141CF"/>
    <w:rPr>
      <w:rFonts w:ascii="Corbel" w:eastAsia="Times New Roman" w:hAnsi="Corbel" w:cs="Corbel"/>
      <w:color w:val="000000"/>
      <w:sz w:val="24"/>
      <w:szCs w:val="24"/>
      <w:lang w:val="en-GB" w:eastAsia="nl-NL"/>
    </w:rPr>
  </w:style>
  <w:style w:type="table" w:styleId="LightShading-Accent2">
    <w:name w:val="Light Shading Accent 2"/>
    <w:basedOn w:val="TableNormal"/>
    <w:uiPriority w:val="60"/>
    <w:rsid w:val="007141CF"/>
    <w:pPr>
      <w:spacing w:after="0" w:line="240" w:lineRule="auto"/>
    </w:pPr>
    <w:rPr>
      <w:color w:val="943634" w:themeColor="accent2" w:themeShade="BF"/>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7141CF"/>
    <w:pPr>
      <w:spacing w:after="0" w:line="240" w:lineRule="auto"/>
    </w:pPr>
    <w:rPr>
      <w:color w:val="31849B" w:themeColor="accent5" w:themeShade="BF"/>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7141CF"/>
    <w:pPr>
      <w:spacing w:after="0" w:line="240" w:lineRule="auto"/>
    </w:pPr>
    <w:rPr>
      <w:color w:val="5F497A" w:themeColor="accent4" w:themeShade="BF"/>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7141CF"/>
    <w:pPr>
      <w:spacing w:after="0" w:line="240" w:lineRule="auto"/>
    </w:pPr>
    <w:rPr>
      <w:color w:val="76923C" w:themeColor="accent3" w:themeShade="BF"/>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7141CF"/>
    <w:pPr>
      <w:spacing w:after="0" w:line="240" w:lineRule="auto"/>
    </w:pPr>
    <w:rPr>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2">
    <w:name w:val="Light Grid Accent 2"/>
    <w:basedOn w:val="TableNormal"/>
    <w:uiPriority w:val="62"/>
    <w:rsid w:val="007141CF"/>
    <w:pPr>
      <w:spacing w:after="0" w:line="240" w:lineRule="auto"/>
    </w:pPr>
    <w:rPr>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xl150">
    <w:name w:val="xl150"/>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51">
    <w:name w:val="xl151"/>
    <w:basedOn w:val="Normal"/>
    <w:rsid w:val="007141C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52">
    <w:name w:val="xl152"/>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53">
    <w:name w:val="xl153"/>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54">
    <w:name w:val="xl154"/>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55">
    <w:name w:val="xl155"/>
    <w:basedOn w:val="Normal"/>
    <w:rsid w:val="007141CF"/>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Arial" w:eastAsia="Times New Roman" w:hAnsi="Arial" w:cs="Arial"/>
    </w:rPr>
  </w:style>
  <w:style w:type="paragraph" w:customStyle="1" w:styleId="xl156">
    <w:name w:val="xl156"/>
    <w:basedOn w:val="Normal"/>
    <w:rsid w:val="007141CF"/>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Arial" w:eastAsia="Times New Roman" w:hAnsi="Arial" w:cs="Arial"/>
      <w:b/>
      <w:bCs/>
    </w:rPr>
  </w:style>
  <w:style w:type="paragraph" w:customStyle="1" w:styleId="xl157">
    <w:name w:val="xl157"/>
    <w:basedOn w:val="Normal"/>
    <w:rsid w:val="007141CF"/>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Arial" w:eastAsia="Times New Roman" w:hAnsi="Arial" w:cs="Arial"/>
      <w:b/>
      <w:bCs/>
    </w:rPr>
  </w:style>
  <w:style w:type="paragraph" w:customStyle="1" w:styleId="xl158">
    <w:name w:val="xl158"/>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9">
    <w:name w:val="xl159"/>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60">
    <w:name w:val="xl160"/>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61">
    <w:name w:val="xl161"/>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62">
    <w:name w:val="xl162"/>
    <w:basedOn w:val="Normal"/>
    <w:rsid w:val="007141CF"/>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3">
    <w:name w:val="xl163"/>
    <w:basedOn w:val="Normal"/>
    <w:rsid w:val="007141CF"/>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4">
    <w:name w:val="xl164"/>
    <w:basedOn w:val="Normal"/>
    <w:rsid w:val="007141CF"/>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5">
    <w:name w:val="xl165"/>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66">
    <w:name w:val="xl166"/>
    <w:basedOn w:val="Normal"/>
    <w:rsid w:val="007141C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Times New Roman" w:eastAsia="Times New Roman" w:hAnsi="Times New Roman" w:cs="Times New Roman"/>
      <w:b/>
      <w:bCs/>
    </w:rPr>
  </w:style>
  <w:style w:type="paragraph" w:customStyle="1" w:styleId="xl167">
    <w:name w:val="xl167"/>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8">
    <w:name w:val="xl168"/>
    <w:basedOn w:val="Normal"/>
    <w:rsid w:val="007141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rPr>
  </w:style>
  <w:style w:type="paragraph" w:customStyle="1" w:styleId="xl169">
    <w:name w:val="xl169"/>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0">
    <w:name w:val="xl170"/>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71">
    <w:name w:val="xl171"/>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2">
    <w:name w:val="xl172"/>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73">
    <w:name w:val="xl173"/>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74">
    <w:name w:val="xl174"/>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75">
    <w:name w:val="xl175"/>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76">
    <w:name w:val="xl176"/>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77">
    <w:name w:val="xl177"/>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78">
    <w:name w:val="xl178"/>
    <w:basedOn w:val="Normal"/>
    <w:rsid w:val="007141C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Times New Roman" w:eastAsia="Times New Roman" w:hAnsi="Times New Roman" w:cs="Times New Roman"/>
      <w:b/>
      <w:bCs/>
    </w:rPr>
  </w:style>
  <w:style w:type="paragraph" w:customStyle="1" w:styleId="xl179">
    <w:name w:val="xl179"/>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80">
    <w:name w:val="xl180"/>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81">
    <w:name w:val="xl181"/>
    <w:basedOn w:val="Normal"/>
    <w:rsid w:val="007141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rPr>
  </w:style>
  <w:style w:type="paragraph" w:customStyle="1" w:styleId="xl182">
    <w:name w:val="xl182"/>
    <w:basedOn w:val="Normal"/>
    <w:rsid w:val="007141CF"/>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Arial" w:eastAsia="Times New Roman" w:hAnsi="Arial" w:cs="Arial"/>
      <w:b/>
      <w:bCs/>
    </w:rPr>
  </w:style>
  <w:style w:type="paragraph" w:customStyle="1" w:styleId="xl183">
    <w:name w:val="xl183"/>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84">
    <w:name w:val="xl184"/>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85">
    <w:name w:val="xl185"/>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86">
    <w:name w:val="xl186"/>
    <w:basedOn w:val="Normal"/>
    <w:rsid w:val="007141C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87">
    <w:name w:val="xl187"/>
    <w:basedOn w:val="Normal"/>
    <w:rsid w:val="007141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88">
    <w:name w:val="xl188"/>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89">
    <w:name w:val="xl189"/>
    <w:basedOn w:val="Normal"/>
    <w:rsid w:val="007141C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90">
    <w:name w:val="xl190"/>
    <w:basedOn w:val="Normal"/>
    <w:rsid w:val="007141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rPr>
  </w:style>
  <w:style w:type="table" w:customStyle="1" w:styleId="LightList-Accent11">
    <w:name w:val="Light List - Accent 11"/>
    <w:basedOn w:val="TableNormal"/>
    <w:uiPriority w:val="61"/>
    <w:rsid w:val="007141CF"/>
    <w:pPr>
      <w:spacing w:after="0" w:line="240" w:lineRule="auto"/>
    </w:pPr>
    <w:rPr>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7141CF"/>
    <w:pPr>
      <w:spacing w:after="0" w:line="240" w:lineRule="auto"/>
    </w:pPr>
    <w:rPr>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2">
    <w:name w:val="Light List - Accent 12"/>
    <w:basedOn w:val="TableNormal"/>
    <w:uiPriority w:val="61"/>
    <w:rsid w:val="007141CF"/>
    <w:pPr>
      <w:spacing w:after="0" w:line="240" w:lineRule="auto"/>
    </w:pPr>
    <w:rPr>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5">
    <w:name w:val="Light Grid Accent 5"/>
    <w:basedOn w:val="TableNormal"/>
    <w:uiPriority w:val="62"/>
    <w:rsid w:val="007141CF"/>
    <w:pPr>
      <w:spacing w:after="0" w:line="240" w:lineRule="auto"/>
    </w:pPr>
    <w:rPr>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Shading-Accent11">
    <w:name w:val="Light Shading - Accent 11"/>
    <w:basedOn w:val="TableNormal"/>
    <w:uiPriority w:val="60"/>
    <w:rsid w:val="007141CF"/>
    <w:pPr>
      <w:spacing w:after="0" w:line="240" w:lineRule="auto"/>
    </w:pPr>
    <w:rPr>
      <w:color w:val="365F91" w:themeColor="accent1" w:themeShade="BF"/>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2">
    <w:name w:val="Light Shading2"/>
    <w:basedOn w:val="TableNormal"/>
    <w:uiPriority w:val="60"/>
    <w:rsid w:val="007141CF"/>
    <w:pPr>
      <w:spacing w:after="0" w:line="240" w:lineRule="auto"/>
    </w:pPr>
    <w:rPr>
      <w:color w:val="000000" w:themeColor="text1" w:themeShade="BF"/>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Classic1">
    <w:name w:val="Table Classic 1"/>
    <w:aliases w:val="PMD_table_style"/>
    <w:basedOn w:val="TableGrid"/>
    <w:uiPriority w:val="99"/>
    <w:rsid w:val="007141CF"/>
    <w:pPr>
      <w:jc w:val="left"/>
    </w:pPr>
    <w:rPr>
      <w:rFonts w:ascii="Arial" w:eastAsiaTheme="minorHAnsi" w:hAnsi="Arial" w:cstheme="minorBidi"/>
      <w:sz w:val="18"/>
      <w:szCs w:val="22"/>
      <w:lang w:eastAsia="en-US"/>
    </w:rPr>
    <w:tblPr>
      <w:tblInd w:w="0" w:type="dxa"/>
      <w:tblBorders>
        <w:top w:val="single" w:sz="12" w:space="0" w:color="auto"/>
        <w:bottom w:val="single" w:sz="12" w:space="0" w:color="auto"/>
      </w:tblBorders>
      <w:tblCellMar>
        <w:top w:w="0" w:type="dxa"/>
        <w:left w:w="108" w:type="dxa"/>
        <w:bottom w:w="0" w:type="dxa"/>
        <w:right w:w="108" w:type="dxa"/>
      </w:tblCellMar>
    </w:tblPr>
    <w:tcPr>
      <w:vAlign w:val="bottom"/>
    </w:tcPr>
    <w:tblStylePr w:type="firstRow">
      <w:rPr>
        <w:rFonts w:ascii="Arial" w:hAnsi="Arial"/>
        <w:sz w:val="18"/>
      </w:rPr>
      <w:tblPr/>
      <w:tcPr>
        <w:tcBorders>
          <w:top w:val="single" w:sz="12" w:space="0" w:color="auto"/>
          <w:left w:val="nil"/>
          <w:bottom w:val="single" w:sz="8" w:space="0" w:color="auto"/>
          <w:right w:val="nil"/>
          <w:insideH w:val="nil"/>
          <w:insideV w:val="nil"/>
          <w:tl2br w:val="nil"/>
          <w:tr2bl w:val="nil"/>
        </w:tcBorders>
      </w:tcPr>
    </w:tblStylePr>
  </w:style>
  <w:style w:type="paragraph" w:customStyle="1" w:styleId="Annotationshiddentext">
    <w:name w:val="Annotations_hidden_text"/>
    <w:next w:val="Normal"/>
    <w:qFormat/>
    <w:rsid w:val="007141CF"/>
    <w:pPr>
      <w:spacing w:after="0" w:line="240" w:lineRule="auto"/>
    </w:pPr>
    <w:rPr>
      <w:rFonts w:ascii="Arial" w:eastAsia="Times New Roman" w:hAnsi="Arial" w:cs="Arial"/>
      <w:i/>
      <w:vanish/>
      <w:color w:val="943634" w:themeColor="accent2" w:themeShade="BF"/>
      <w:sz w:val="20"/>
      <w:szCs w:val="20"/>
      <w:lang w:val="en-CA"/>
    </w:rPr>
  </w:style>
  <w:style w:type="table" w:styleId="ColorfulGrid-Accent5">
    <w:name w:val="Colorful Grid Accent 5"/>
    <w:basedOn w:val="TableNormal"/>
    <w:uiPriority w:val="73"/>
    <w:rsid w:val="007141CF"/>
    <w:pPr>
      <w:spacing w:after="0" w:line="240" w:lineRule="auto"/>
    </w:pPr>
    <w:rPr>
      <w:color w:val="000000" w:themeColor="text1"/>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Shading2-Accent5">
    <w:name w:val="Medium Shading 2 Accent 5"/>
    <w:basedOn w:val="TableNormal"/>
    <w:uiPriority w:val="64"/>
    <w:rsid w:val="007141CF"/>
    <w:pPr>
      <w:spacing w:after="0" w:line="240" w:lineRule="auto"/>
    </w:pPr>
    <w:rPr>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xl191">
    <w:name w:val="xl191"/>
    <w:basedOn w:val="Normal"/>
    <w:rsid w:val="007141CF"/>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24"/>
      <w:szCs w:val="24"/>
      <w:lang w:bidi="ne-NP"/>
    </w:rPr>
  </w:style>
  <w:style w:type="paragraph" w:customStyle="1" w:styleId="xl192">
    <w:name w:val="xl192"/>
    <w:basedOn w:val="Normal"/>
    <w:rsid w:val="007141CF"/>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24"/>
      <w:szCs w:val="24"/>
      <w:lang w:bidi="ne-NP"/>
    </w:rPr>
  </w:style>
  <w:style w:type="paragraph" w:customStyle="1" w:styleId="xl193">
    <w:name w:val="xl193"/>
    <w:basedOn w:val="Normal"/>
    <w:rsid w:val="007141CF"/>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24"/>
      <w:szCs w:val="24"/>
      <w:lang w:bidi="ne-NP"/>
    </w:rPr>
  </w:style>
  <w:style w:type="table" w:customStyle="1" w:styleId="LightShading-Accent12">
    <w:name w:val="Light Shading - Accent 12"/>
    <w:basedOn w:val="TableNormal"/>
    <w:uiPriority w:val="60"/>
    <w:rsid w:val="007141CF"/>
    <w:pPr>
      <w:spacing w:after="0" w:line="240" w:lineRule="auto"/>
    </w:pPr>
    <w:rPr>
      <w:color w:val="365F91" w:themeColor="accent1" w:themeShade="BF"/>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3">
    <w:name w:val="Medium List 1 Accent 3"/>
    <w:basedOn w:val="TableNormal"/>
    <w:uiPriority w:val="65"/>
    <w:rsid w:val="007141CF"/>
    <w:pPr>
      <w:spacing w:after="0" w:line="240" w:lineRule="auto"/>
    </w:pPr>
    <w:rPr>
      <w:color w:val="000000" w:themeColor="text1"/>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customStyle="1" w:styleId="xl194">
    <w:name w:val="xl194"/>
    <w:basedOn w:val="Normal"/>
    <w:rsid w:val="007141C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95">
    <w:name w:val="xl195"/>
    <w:basedOn w:val="Normal"/>
    <w:rsid w:val="007141CF"/>
    <w:pPr>
      <w:pBdr>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96">
    <w:name w:val="xl196"/>
    <w:basedOn w:val="Normal"/>
    <w:rsid w:val="007141C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97">
    <w:name w:val="xl197"/>
    <w:basedOn w:val="Normal"/>
    <w:rsid w:val="007141C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98">
    <w:name w:val="xl198"/>
    <w:basedOn w:val="Normal"/>
    <w:rsid w:val="007141CF"/>
    <w:pPr>
      <w:pBdr>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99">
    <w:name w:val="xl199"/>
    <w:basedOn w:val="Normal"/>
    <w:rsid w:val="007141CF"/>
    <w:pPr>
      <w:pBdr>
        <w:left w:val="single" w:sz="8" w:space="0" w:color="auto"/>
        <w:bottom w:val="single" w:sz="8" w:space="0" w:color="000000"/>
        <w:right w:val="single" w:sz="8"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00">
    <w:name w:val="xl200"/>
    <w:basedOn w:val="Normal"/>
    <w:rsid w:val="007141C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01">
    <w:name w:val="xl201"/>
    <w:basedOn w:val="Normal"/>
    <w:rsid w:val="007141C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02">
    <w:name w:val="xl202"/>
    <w:basedOn w:val="Normal"/>
    <w:rsid w:val="007141C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203">
    <w:name w:val="xl203"/>
    <w:basedOn w:val="Normal"/>
    <w:rsid w:val="007141C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204">
    <w:name w:val="xl204"/>
    <w:basedOn w:val="Normal"/>
    <w:rsid w:val="00714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u w:val="single"/>
    </w:rPr>
  </w:style>
  <w:style w:type="paragraph" w:customStyle="1" w:styleId="xl205">
    <w:name w:val="xl205"/>
    <w:basedOn w:val="Normal"/>
    <w:rsid w:val="007141CF"/>
    <w:pPr>
      <w:pBdr>
        <w:top w:val="single" w:sz="4" w:space="0" w:color="auto"/>
        <w:left w:val="single" w:sz="4" w:space="0" w:color="auto"/>
        <w:bottom w:val="single" w:sz="4" w:space="0" w:color="auto"/>
      </w:pBdr>
      <w:shd w:val="clear" w:color="000000" w:fill="8DB4E3"/>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206">
    <w:name w:val="xl206"/>
    <w:basedOn w:val="Normal"/>
    <w:rsid w:val="007141CF"/>
    <w:pPr>
      <w:pBdr>
        <w:top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207">
    <w:name w:val="xl207"/>
    <w:basedOn w:val="Normal"/>
    <w:rsid w:val="007141CF"/>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08">
    <w:name w:val="xl208"/>
    <w:basedOn w:val="Normal"/>
    <w:rsid w:val="007141C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09">
    <w:name w:val="xl209"/>
    <w:basedOn w:val="Normal"/>
    <w:rsid w:val="007141C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210">
    <w:name w:val="xl210"/>
    <w:basedOn w:val="Normal"/>
    <w:rsid w:val="007141C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211">
    <w:name w:val="xl211"/>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212">
    <w:name w:val="xl212"/>
    <w:basedOn w:val="Normal"/>
    <w:rsid w:val="007141C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213">
    <w:name w:val="xl213"/>
    <w:basedOn w:val="Normal"/>
    <w:rsid w:val="007141CF"/>
    <w:pPr>
      <w:pBdr>
        <w:top w:val="single" w:sz="4" w:space="0" w:color="auto"/>
        <w:left w:val="single" w:sz="4" w:space="0" w:color="auto"/>
        <w:bottom w:val="single" w:sz="4" w:space="0" w:color="auto"/>
      </w:pBdr>
      <w:shd w:val="clear" w:color="000000" w:fill="FAC090"/>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214">
    <w:name w:val="xl214"/>
    <w:basedOn w:val="Normal"/>
    <w:rsid w:val="007141CF"/>
    <w:pPr>
      <w:pBdr>
        <w:top w:val="single" w:sz="4" w:space="0" w:color="auto"/>
        <w:bottom w:val="single" w:sz="4" w:space="0" w:color="auto"/>
        <w:right w:val="single" w:sz="4" w:space="0" w:color="auto"/>
      </w:pBdr>
      <w:shd w:val="clear" w:color="000000" w:fill="FAC090"/>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215">
    <w:name w:val="xl215"/>
    <w:basedOn w:val="Normal"/>
    <w:rsid w:val="007141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16">
    <w:name w:val="xl216"/>
    <w:basedOn w:val="Normal"/>
    <w:rsid w:val="007141C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217">
    <w:name w:val="xl217"/>
    <w:basedOn w:val="Normal"/>
    <w:rsid w:val="007141C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218">
    <w:name w:val="xl218"/>
    <w:basedOn w:val="Normal"/>
    <w:rsid w:val="007141C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219">
    <w:name w:val="xl219"/>
    <w:basedOn w:val="Normal"/>
    <w:rsid w:val="007141CF"/>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0">
    <w:name w:val="xl220"/>
    <w:basedOn w:val="Normal"/>
    <w:rsid w:val="007141CF"/>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1">
    <w:name w:val="xl221"/>
    <w:basedOn w:val="Normal"/>
    <w:rsid w:val="007141CF"/>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22">
    <w:name w:val="xl222"/>
    <w:basedOn w:val="Normal"/>
    <w:rsid w:val="007141CF"/>
    <w:pPr>
      <w:pBdr>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23">
    <w:name w:val="xl223"/>
    <w:basedOn w:val="Normal"/>
    <w:rsid w:val="007141CF"/>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24">
    <w:name w:val="xl224"/>
    <w:basedOn w:val="Normal"/>
    <w:rsid w:val="007141CF"/>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5">
    <w:name w:val="xl225"/>
    <w:basedOn w:val="Normal"/>
    <w:rsid w:val="007141CF"/>
    <w:pPr>
      <w:pBdr>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6">
    <w:name w:val="xl226"/>
    <w:basedOn w:val="Normal"/>
    <w:rsid w:val="007141CF"/>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7">
    <w:name w:val="xl227"/>
    <w:basedOn w:val="Normal"/>
    <w:rsid w:val="007141CF"/>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8">
    <w:name w:val="xl228"/>
    <w:basedOn w:val="Normal"/>
    <w:rsid w:val="007141CF"/>
    <w:pPr>
      <w:pBdr>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9">
    <w:name w:val="xl229"/>
    <w:basedOn w:val="Normal"/>
    <w:rsid w:val="007141CF"/>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0">
    <w:name w:val="xl230"/>
    <w:basedOn w:val="Normal"/>
    <w:rsid w:val="007141CF"/>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1">
    <w:name w:val="xl231"/>
    <w:basedOn w:val="Normal"/>
    <w:rsid w:val="007141CF"/>
    <w:pPr>
      <w:pBdr>
        <w:top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2">
    <w:name w:val="xl232"/>
    <w:basedOn w:val="Normal"/>
    <w:rsid w:val="007141CF"/>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3">
    <w:name w:val="xl233"/>
    <w:basedOn w:val="Normal"/>
    <w:rsid w:val="007141CF"/>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4">
    <w:name w:val="xl234"/>
    <w:basedOn w:val="Normal"/>
    <w:rsid w:val="007141CF"/>
    <w:pPr>
      <w:pBdr>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5">
    <w:name w:val="xl235"/>
    <w:basedOn w:val="Normal"/>
    <w:rsid w:val="007141CF"/>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BVIfnr1">
    <w:name w:val="BVI fnr1"/>
    <w:aliases w:val="BVI fnr Car Car1,BVI fnr Car1,BVI fnr Car Car Car Car1,BVI fnr Car Car Car Car Char Char Char1,BVI fnr Car Car Car Car Char Char"/>
    <w:basedOn w:val="Normal"/>
    <w:link w:val="FootnoteReference"/>
    <w:uiPriority w:val="99"/>
    <w:rsid w:val="007D5B02"/>
    <w:pPr>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E92"/>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0E6F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7141CF"/>
    <w:pPr>
      <w:keepNext/>
      <w:spacing w:after="0" w:line="240" w:lineRule="auto"/>
      <w:jc w:val="both"/>
      <w:outlineLvl w:val="2"/>
    </w:pPr>
    <w:rPr>
      <w:rFonts w:ascii="Cambria" w:eastAsia="Times New Roman" w:hAnsi="Cambria" w:cs="Times New Roman"/>
      <w:b/>
      <w:bCs/>
      <w:sz w:val="26"/>
      <w:szCs w:val="26"/>
      <w:lang w:val="en-GB" w:eastAsia="en-GB"/>
    </w:rPr>
  </w:style>
  <w:style w:type="paragraph" w:styleId="Heading4">
    <w:name w:val="heading 4"/>
    <w:basedOn w:val="Normal"/>
    <w:next w:val="Normal"/>
    <w:link w:val="Heading4Char"/>
    <w:uiPriority w:val="9"/>
    <w:unhideWhenUsed/>
    <w:qFormat/>
    <w:rsid w:val="007141CF"/>
    <w:pPr>
      <w:keepNext/>
      <w:keepLines/>
      <w:spacing w:before="200" w:after="0"/>
      <w:outlineLvl w:val="3"/>
    </w:pPr>
    <w:rPr>
      <w:rFonts w:asciiTheme="majorHAnsi" w:eastAsiaTheme="majorEastAsia" w:hAnsiTheme="majorHAnsi" w:cstheme="majorBidi"/>
      <w:b/>
      <w:bCs/>
      <w:i/>
      <w:iCs/>
      <w:color w:val="4F81BD" w:themeColor="accent1"/>
      <w:lang w:val="en-GB" w:eastAsia="en-GB"/>
    </w:rPr>
  </w:style>
  <w:style w:type="paragraph" w:styleId="Heading5">
    <w:name w:val="heading 5"/>
    <w:basedOn w:val="Normal"/>
    <w:next w:val="Normal"/>
    <w:link w:val="Heading5Char"/>
    <w:uiPriority w:val="9"/>
    <w:semiHidden/>
    <w:unhideWhenUsed/>
    <w:qFormat/>
    <w:rsid w:val="007141CF"/>
    <w:pPr>
      <w:keepNext/>
      <w:keepLines/>
      <w:spacing w:before="200" w:after="0"/>
      <w:outlineLvl w:val="4"/>
    </w:pPr>
    <w:rPr>
      <w:rFonts w:asciiTheme="majorHAnsi" w:eastAsiaTheme="majorEastAsia" w:hAnsiTheme="majorHAnsi" w:cstheme="majorBidi"/>
      <w:color w:val="243F60" w:themeColor="accent1" w:themeShade="7F"/>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56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566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E0C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E0C1C"/>
    <w:rPr>
      <w:rFonts w:asciiTheme="majorHAnsi" w:eastAsiaTheme="majorEastAsia" w:hAnsiTheme="majorHAnsi" w:cstheme="majorBidi"/>
      <w:i/>
      <w:iCs/>
      <w:color w:val="4F81BD" w:themeColor="accent1"/>
      <w:spacing w:val="15"/>
      <w:sz w:val="24"/>
      <w:szCs w:val="24"/>
    </w:rPr>
  </w:style>
  <w:style w:type="character" w:customStyle="1" w:styleId="IFADparagraphnumberingChar">
    <w:name w:val="IFAD paragraph numbering Char"/>
    <w:basedOn w:val="DefaultParagraphFont"/>
    <w:link w:val="IFADparagraphnumbering"/>
    <w:uiPriority w:val="99"/>
    <w:rsid w:val="003F5201"/>
    <w:rPr>
      <w:rFonts w:ascii="Arial" w:eastAsia="Times New Roman" w:hAnsi="Arial" w:cs="Arial"/>
      <w:sz w:val="20"/>
      <w:szCs w:val="20"/>
      <w:lang w:val="en-CA"/>
    </w:rPr>
  </w:style>
  <w:style w:type="paragraph" w:customStyle="1" w:styleId="IFADparagraphnumbering">
    <w:name w:val="IFAD paragraph numbering"/>
    <w:basedOn w:val="Title"/>
    <w:link w:val="IFADparagraphnumberingChar"/>
    <w:uiPriority w:val="99"/>
    <w:qFormat/>
    <w:rsid w:val="003F5201"/>
    <w:pPr>
      <w:numPr>
        <w:numId w:val="1"/>
      </w:numPr>
      <w:pBdr>
        <w:bottom w:val="none" w:sz="0" w:space="0" w:color="auto"/>
      </w:pBdr>
      <w:tabs>
        <w:tab w:val="clear" w:pos="360"/>
        <w:tab w:val="left" w:pos="567"/>
      </w:tabs>
      <w:spacing w:after="120"/>
      <w:contextualSpacing w:val="0"/>
      <w:jc w:val="both"/>
    </w:pPr>
    <w:rPr>
      <w:rFonts w:ascii="Arial" w:eastAsia="Times New Roman" w:hAnsi="Arial" w:cs="Arial"/>
      <w:color w:val="auto"/>
      <w:spacing w:val="0"/>
      <w:kern w:val="0"/>
      <w:sz w:val="20"/>
      <w:szCs w:val="20"/>
      <w:lang w:val="en-CA"/>
    </w:rPr>
  </w:style>
  <w:style w:type="paragraph" w:customStyle="1" w:styleId="IFADparagraphno2ndlevel">
    <w:name w:val="IFAD paragraph no. 2nd level"/>
    <w:basedOn w:val="IFADparagraphnumbering"/>
    <w:uiPriority w:val="99"/>
    <w:qFormat/>
    <w:rsid w:val="003F5201"/>
    <w:pPr>
      <w:numPr>
        <w:ilvl w:val="1"/>
      </w:numPr>
    </w:pPr>
  </w:style>
  <w:style w:type="paragraph" w:customStyle="1" w:styleId="IFADparagraphno3rdlevel">
    <w:name w:val="IFAD paragraph no. 3rd level"/>
    <w:basedOn w:val="IFADparagraphnumbering"/>
    <w:uiPriority w:val="99"/>
    <w:rsid w:val="003F5201"/>
    <w:pPr>
      <w:numPr>
        <w:ilvl w:val="2"/>
      </w:numPr>
    </w:pPr>
  </w:style>
  <w:style w:type="paragraph" w:customStyle="1" w:styleId="IFADparagraphno4thlevel">
    <w:name w:val="IFAD paragraph no. 4th level"/>
    <w:basedOn w:val="IFADparagraphnumbering"/>
    <w:uiPriority w:val="99"/>
    <w:rsid w:val="003F5201"/>
    <w:pPr>
      <w:numPr>
        <w:ilvl w:val="3"/>
      </w:numPr>
      <w:spacing w:after="0"/>
    </w:pPr>
  </w:style>
  <w:style w:type="paragraph" w:styleId="BodyText">
    <w:name w:val="Body Text"/>
    <w:basedOn w:val="Normal"/>
    <w:link w:val="BodyTextChar"/>
    <w:uiPriority w:val="99"/>
    <w:semiHidden/>
    <w:unhideWhenUsed/>
    <w:rsid w:val="003F5201"/>
    <w:pPr>
      <w:spacing w:after="120"/>
    </w:pPr>
  </w:style>
  <w:style w:type="character" w:customStyle="1" w:styleId="BodyTextChar">
    <w:name w:val="Body Text Char"/>
    <w:basedOn w:val="DefaultParagraphFont"/>
    <w:link w:val="BodyText"/>
    <w:uiPriority w:val="99"/>
    <w:semiHidden/>
    <w:rsid w:val="003F5201"/>
  </w:style>
  <w:style w:type="character" w:customStyle="1" w:styleId="Heading1Char">
    <w:name w:val="Heading 1 Char"/>
    <w:basedOn w:val="DefaultParagraphFont"/>
    <w:link w:val="Heading1"/>
    <w:uiPriority w:val="9"/>
    <w:rsid w:val="00D86E92"/>
    <w:rPr>
      <w:rFonts w:ascii="Cambria" w:eastAsia="Times New Roman" w:hAnsi="Cambria" w:cs="Times New Roman"/>
      <w:b/>
      <w:bCs/>
      <w:color w:val="365F91"/>
      <w:sz w:val="28"/>
      <w:szCs w:val="28"/>
    </w:rPr>
  </w:style>
  <w:style w:type="paragraph" w:styleId="ListParagraph">
    <w:name w:val="List Paragraph"/>
    <w:basedOn w:val="Normal"/>
    <w:link w:val="ListParagraphChar"/>
    <w:uiPriority w:val="34"/>
    <w:qFormat/>
    <w:rsid w:val="00D86E92"/>
    <w:pPr>
      <w:ind w:left="720"/>
      <w:contextualSpacing/>
    </w:pPr>
    <w:rPr>
      <w:rFonts w:ascii="Calibri" w:eastAsia="Calibri" w:hAnsi="Calibri" w:cs="Times New Roman"/>
    </w:rPr>
  </w:style>
  <w:style w:type="paragraph" w:styleId="FootnoteText">
    <w:name w:val="footnote text"/>
    <w:basedOn w:val="Normal"/>
    <w:link w:val="FootnoteTextChar"/>
    <w:uiPriority w:val="99"/>
    <w:qFormat/>
    <w:rsid w:val="00D86E9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rsid w:val="00D86E92"/>
    <w:rPr>
      <w:rFonts w:ascii="Times New Roman" w:eastAsia="Times New Roman" w:hAnsi="Times New Roman" w:cs="Times New Roman"/>
      <w:sz w:val="20"/>
      <w:szCs w:val="20"/>
      <w:lang w:val="en-GB" w:eastAsia="en-GB"/>
    </w:rPr>
  </w:style>
  <w:style w:type="character" w:styleId="FootnoteReference">
    <w:name w:val="footnote reference"/>
    <w:link w:val="BVIfnr1"/>
    <w:uiPriority w:val="99"/>
    <w:qFormat/>
    <w:rsid w:val="00D86E92"/>
    <w:rPr>
      <w:vertAlign w:val="superscript"/>
    </w:rPr>
  </w:style>
  <w:style w:type="character" w:styleId="SubtleEmphasis">
    <w:name w:val="Subtle Emphasis"/>
    <w:basedOn w:val="DefaultParagraphFont"/>
    <w:uiPriority w:val="19"/>
    <w:qFormat/>
    <w:rsid w:val="00E465EE"/>
    <w:rPr>
      <w:i/>
      <w:iCs/>
      <w:color w:val="808080" w:themeColor="text1" w:themeTint="7F"/>
    </w:rPr>
  </w:style>
  <w:style w:type="character" w:styleId="Emphasis">
    <w:name w:val="Emphasis"/>
    <w:basedOn w:val="DefaultParagraphFont"/>
    <w:uiPriority w:val="20"/>
    <w:qFormat/>
    <w:rsid w:val="00FB0EDB"/>
    <w:rPr>
      <w:i/>
      <w:iCs/>
    </w:rPr>
  </w:style>
  <w:style w:type="paragraph" w:styleId="BalloonText">
    <w:name w:val="Balloon Text"/>
    <w:basedOn w:val="Normal"/>
    <w:link w:val="BalloonTextChar"/>
    <w:uiPriority w:val="99"/>
    <w:semiHidden/>
    <w:unhideWhenUsed/>
    <w:rsid w:val="007D2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241"/>
    <w:rPr>
      <w:rFonts w:ascii="Tahoma" w:hAnsi="Tahoma" w:cs="Tahoma"/>
      <w:sz w:val="16"/>
      <w:szCs w:val="16"/>
    </w:rPr>
  </w:style>
  <w:style w:type="paragraph" w:styleId="Header">
    <w:name w:val="header"/>
    <w:basedOn w:val="Normal"/>
    <w:link w:val="HeaderChar"/>
    <w:uiPriority w:val="99"/>
    <w:unhideWhenUsed/>
    <w:rsid w:val="00C71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E77"/>
  </w:style>
  <w:style w:type="paragraph" w:styleId="Footer">
    <w:name w:val="footer"/>
    <w:basedOn w:val="Normal"/>
    <w:link w:val="FooterChar"/>
    <w:uiPriority w:val="99"/>
    <w:unhideWhenUsed/>
    <w:rsid w:val="00C71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E77"/>
  </w:style>
  <w:style w:type="character" w:styleId="Strong">
    <w:name w:val="Strong"/>
    <w:qFormat/>
    <w:rsid w:val="00D5730C"/>
    <w:rPr>
      <w:rFonts w:ascii="Times New Roman" w:hAnsi="Times New Roman" w:cs="Times New Roman" w:hint="default"/>
      <w:b/>
      <w:bCs/>
      <w:lang w:val="en-GB"/>
    </w:rPr>
  </w:style>
  <w:style w:type="paragraph" w:customStyle="1" w:styleId="Default">
    <w:name w:val="Default"/>
    <w:link w:val="DefaultChar"/>
    <w:rsid w:val="00333BDD"/>
    <w:pPr>
      <w:autoSpaceDE w:val="0"/>
      <w:autoSpaceDN w:val="0"/>
      <w:adjustRightInd w:val="0"/>
      <w:spacing w:after="0" w:line="240" w:lineRule="auto"/>
    </w:pPr>
    <w:rPr>
      <w:rFonts w:ascii="Corbel" w:eastAsia="Times New Roman" w:hAnsi="Corbel" w:cs="Corbel"/>
      <w:color w:val="000000"/>
      <w:sz w:val="24"/>
      <w:szCs w:val="24"/>
      <w:lang w:val="en-GB" w:eastAsia="nl-NL"/>
    </w:rPr>
  </w:style>
  <w:style w:type="character" w:styleId="CommentReference">
    <w:name w:val="annotation reference"/>
    <w:uiPriority w:val="99"/>
    <w:semiHidden/>
    <w:unhideWhenUsed/>
    <w:rsid w:val="0009449A"/>
    <w:rPr>
      <w:sz w:val="16"/>
      <w:szCs w:val="16"/>
    </w:rPr>
  </w:style>
  <w:style w:type="paragraph" w:styleId="CommentText">
    <w:name w:val="annotation text"/>
    <w:basedOn w:val="Normal"/>
    <w:link w:val="CommentTextChar"/>
    <w:uiPriority w:val="99"/>
    <w:semiHidden/>
    <w:unhideWhenUsed/>
    <w:rsid w:val="0009449A"/>
    <w:pPr>
      <w:spacing w:line="240" w:lineRule="auto"/>
    </w:pPr>
    <w:rPr>
      <w:rFonts w:ascii="Calibri" w:eastAsia="Times New Roman" w:hAnsi="Calibri" w:cs="Times New Roman"/>
      <w:sz w:val="20"/>
      <w:szCs w:val="20"/>
      <w:lang w:val="en-GB" w:eastAsia="en-GB"/>
    </w:rPr>
  </w:style>
  <w:style w:type="character" w:customStyle="1" w:styleId="CommentTextChar">
    <w:name w:val="Comment Text Char"/>
    <w:basedOn w:val="DefaultParagraphFont"/>
    <w:link w:val="CommentText"/>
    <w:uiPriority w:val="99"/>
    <w:semiHidden/>
    <w:rsid w:val="0009449A"/>
    <w:rPr>
      <w:rFonts w:ascii="Calibri" w:eastAsia="Times New Roman" w:hAnsi="Calibri" w:cs="Times New Roman"/>
      <w:sz w:val="20"/>
      <w:szCs w:val="20"/>
      <w:lang w:val="en-GB" w:eastAsia="en-GB"/>
    </w:rPr>
  </w:style>
  <w:style w:type="character" w:styleId="Hyperlink">
    <w:name w:val="Hyperlink"/>
    <w:basedOn w:val="DefaultParagraphFont"/>
    <w:uiPriority w:val="99"/>
    <w:unhideWhenUsed/>
    <w:rsid w:val="00E31699"/>
    <w:rPr>
      <w:color w:val="0000FF"/>
      <w:u w:val="single"/>
    </w:rPr>
  </w:style>
  <w:style w:type="character" w:styleId="FollowedHyperlink">
    <w:name w:val="FollowedHyperlink"/>
    <w:basedOn w:val="DefaultParagraphFont"/>
    <w:uiPriority w:val="99"/>
    <w:semiHidden/>
    <w:unhideWhenUsed/>
    <w:rsid w:val="00E31699"/>
    <w:rPr>
      <w:color w:val="800080"/>
      <w:u w:val="single"/>
    </w:rPr>
  </w:style>
  <w:style w:type="paragraph" w:customStyle="1" w:styleId="font5">
    <w:name w:val="font5"/>
    <w:basedOn w:val="Normal"/>
    <w:rsid w:val="00E31699"/>
    <w:pPr>
      <w:spacing w:before="100" w:beforeAutospacing="1" w:after="100" w:afterAutospacing="1" w:line="240" w:lineRule="auto"/>
    </w:pPr>
    <w:rPr>
      <w:rFonts w:ascii="Preeti" w:eastAsia="Times New Roman" w:hAnsi="Preeti" w:cs="Times New Roman"/>
      <w:b/>
      <w:bCs/>
      <w:sz w:val="28"/>
      <w:szCs w:val="28"/>
    </w:rPr>
  </w:style>
  <w:style w:type="paragraph" w:customStyle="1" w:styleId="font6">
    <w:name w:val="font6"/>
    <w:basedOn w:val="Normal"/>
    <w:rsid w:val="00E31699"/>
    <w:pPr>
      <w:spacing w:before="100" w:beforeAutospacing="1" w:after="100" w:afterAutospacing="1" w:line="240" w:lineRule="auto"/>
    </w:pPr>
    <w:rPr>
      <w:rFonts w:ascii="Calibri" w:eastAsia="Times New Roman" w:hAnsi="Calibri" w:cs="Calibri"/>
      <w:b/>
      <w:bCs/>
      <w:sz w:val="28"/>
      <w:szCs w:val="28"/>
    </w:rPr>
  </w:style>
  <w:style w:type="paragraph" w:customStyle="1" w:styleId="xl63">
    <w:name w:val="xl63"/>
    <w:basedOn w:val="Normal"/>
    <w:rsid w:val="00E31699"/>
    <w:pPr>
      <w:pBdr>
        <w:bottom w:val="single" w:sz="4" w:space="0" w:color="auto"/>
      </w:pBdr>
      <w:shd w:val="clear" w:color="000000" w:fill="FFFFFF"/>
      <w:spacing w:before="100" w:beforeAutospacing="1" w:after="100" w:afterAutospacing="1" w:line="240" w:lineRule="auto"/>
      <w:jc w:val="center"/>
      <w:textAlignment w:val="center"/>
    </w:pPr>
    <w:rPr>
      <w:rFonts w:ascii="Preeti" w:eastAsia="Times New Roman" w:hAnsi="Preeti" w:cs="Times New Roman"/>
      <w:b/>
      <w:bCs/>
      <w:sz w:val="28"/>
      <w:szCs w:val="28"/>
    </w:rPr>
  </w:style>
  <w:style w:type="paragraph" w:customStyle="1" w:styleId="xl64">
    <w:name w:val="xl64"/>
    <w:basedOn w:val="Normal"/>
    <w:rsid w:val="00E31699"/>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65">
    <w:name w:val="xl65"/>
    <w:basedOn w:val="Normal"/>
    <w:rsid w:val="00E3169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66">
    <w:name w:val="xl66"/>
    <w:basedOn w:val="Normal"/>
    <w:rsid w:val="00E31699"/>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67">
    <w:name w:val="xl67"/>
    <w:basedOn w:val="Normal"/>
    <w:rsid w:val="00E3169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b/>
      <w:bCs/>
      <w:sz w:val="28"/>
      <w:szCs w:val="28"/>
    </w:rPr>
  </w:style>
  <w:style w:type="paragraph" w:customStyle="1" w:styleId="xl68">
    <w:name w:val="xl68"/>
    <w:basedOn w:val="Normal"/>
    <w:rsid w:val="00E31699"/>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Normal"/>
    <w:rsid w:val="00E3169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20"/>
      <w:szCs w:val="20"/>
    </w:rPr>
  </w:style>
  <w:style w:type="paragraph" w:customStyle="1" w:styleId="xl71">
    <w:name w:val="xl71"/>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72">
    <w:name w:val="xl72"/>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18"/>
      <w:szCs w:val="18"/>
    </w:rPr>
  </w:style>
  <w:style w:type="paragraph" w:customStyle="1" w:styleId="xl73">
    <w:name w:val="xl73"/>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Fontasy Himali" w:eastAsia="Times New Roman" w:hAnsi="Fontasy Himali" w:cs="Times New Roman"/>
      <w:sz w:val="18"/>
      <w:szCs w:val="18"/>
    </w:rPr>
  </w:style>
  <w:style w:type="paragraph" w:customStyle="1" w:styleId="xl74">
    <w:name w:val="xl74"/>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Fontasy Himali" w:eastAsia="Times New Roman" w:hAnsi="Fontasy Himali" w:cs="Times New Roman"/>
      <w:sz w:val="18"/>
      <w:szCs w:val="18"/>
    </w:rPr>
  </w:style>
  <w:style w:type="paragraph" w:customStyle="1" w:styleId="xl75">
    <w:name w:val="xl75"/>
    <w:basedOn w:val="Normal"/>
    <w:rsid w:val="00E3169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b/>
      <w:bCs/>
      <w:sz w:val="20"/>
      <w:szCs w:val="20"/>
    </w:rPr>
  </w:style>
  <w:style w:type="paragraph" w:customStyle="1" w:styleId="xl77">
    <w:name w:val="xl77"/>
    <w:basedOn w:val="Normal"/>
    <w:rsid w:val="00E31699"/>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rPr>
  </w:style>
  <w:style w:type="paragraph" w:customStyle="1" w:styleId="xl78">
    <w:name w:val="xl78"/>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b/>
      <w:bCs/>
      <w:sz w:val="18"/>
      <w:szCs w:val="18"/>
    </w:rPr>
  </w:style>
  <w:style w:type="paragraph" w:customStyle="1" w:styleId="xl79">
    <w:name w:val="xl79"/>
    <w:basedOn w:val="Normal"/>
    <w:rsid w:val="00E31699"/>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80">
    <w:name w:val="xl80"/>
    <w:basedOn w:val="Normal"/>
    <w:rsid w:val="00E316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20"/>
      <w:szCs w:val="20"/>
    </w:rPr>
  </w:style>
  <w:style w:type="paragraph" w:customStyle="1" w:styleId="xl81">
    <w:name w:val="xl81"/>
    <w:basedOn w:val="Normal"/>
    <w:rsid w:val="00E31699"/>
    <w:pP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20"/>
      <w:szCs w:val="20"/>
    </w:rPr>
  </w:style>
  <w:style w:type="paragraph" w:customStyle="1" w:styleId="xl82">
    <w:name w:val="xl82"/>
    <w:basedOn w:val="Normal"/>
    <w:rsid w:val="00E31699"/>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83">
    <w:name w:val="xl83"/>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b/>
      <w:bCs/>
      <w:color w:val="FF0000"/>
      <w:sz w:val="18"/>
      <w:szCs w:val="18"/>
    </w:rPr>
  </w:style>
  <w:style w:type="paragraph" w:customStyle="1" w:styleId="xl84">
    <w:name w:val="xl84"/>
    <w:basedOn w:val="Normal"/>
    <w:rsid w:val="00E31699"/>
    <w:pPr>
      <w:pBdr>
        <w:top w:val="single" w:sz="4" w:space="0" w:color="auto"/>
        <w:lef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85">
    <w:name w:val="xl85"/>
    <w:basedOn w:val="Normal"/>
    <w:rsid w:val="00E31699"/>
    <w:pPr>
      <w:pBdr>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86">
    <w:name w:val="xl86"/>
    <w:basedOn w:val="Normal"/>
    <w:rsid w:val="00E3169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87">
    <w:name w:val="xl87"/>
    <w:basedOn w:val="Normal"/>
    <w:rsid w:val="00E31699"/>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88">
    <w:name w:val="xl88"/>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b/>
      <w:bCs/>
      <w:sz w:val="28"/>
      <w:szCs w:val="28"/>
    </w:rPr>
  </w:style>
  <w:style w:type="paragraph" w:customStyle="1" w:styleId="xl89">
    <w:name w:val="xl89"/>
    <w:basedOn w:val="Normal"/>
    <w:rsid w:val="00E316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reeti" w:eastAsia="Times New Roman" w:hAnsi="Preeti" w:cs="Times New Roman"/>
      <w:sz w:val="28"/>
      <w:szCs w:val="28"/>
    </w:rPr>
  </w:style>
  <w:style w:type="paragraph" w:styleId="CommentSubject">
    <w:name w:val="annotation subject"/>
    <w:basedOn w:val="CommentText"/>
    <w:next w:val="CommentText"/>
    <w:link w:val="CommentSubjectChar"/>
    <w:uiPriority w:val="99"/>
    <w:semiHidden/>
    <w:unhideWhenUsed/>
    <w:rsid w:val="00DF1FD2"/>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DF1FD2"/>
    <w:rPr>
      <w:rFonts w:ascii="Calibri" w:eastAsia="Times New Roman" w:hAnsi="Calibri" w:cs="Times New Roman"/>
      <w:b/>
      <w:bCs/>
      <w:sz w:val="20"/>
      <w:szCs w:val="20"/>
      <w:lang w:val="en-GB" w:eastAsia="en-GB"/>
    </w:rPr>
  </w:style>
  <w:style w:type="paragraph" w:customStyle="1" w:styleId="font7">
    <w:name w:val="font7"/>
    <w:basedOn w:val="Normal"/>
    <w:rsid w:val="002A17DF"/>
    <w:pPr>
      <w:spacing w:before="100" w:beforeAutospacing="1" w:after="100" w:afterAutospacing="1" w:line="240" w:lineRule="auto"/>
    </w:pPr>
    <w:rPr>
      <w:rFonts w:ascii="Arial" w:eastAsia="Times New Roman" w:hAnsi="Arial" w:cs="Arial"/>
      <w:color w:val="FF0000"/>
      <w:sz w:val="18"/>
      <w:szCs w:val="18"/>
    </w:rPr>
  </w:style>
  <w:style w:type="paragraph" w:customStyle="1" w:styleId="font8">
    <w:name w:val="font8"/>
    <w:basedOn w:val="Normal"/>
    <w:rsid w:val="002A17DF"/>
    <w:pPr>
      <w:spacing w:before="100" w:beforeAutospacing="1" w:after="100" w:afterAutospacing="1" w:line="240" w:lineRule="auto"/>
    </w:pPr>
    <w:rPr>
      <w:rFonts w:ascii="Calibri" w:eastAsia="Times New Roman" w:hAnsi="Calibri" w:cs="Calibri"/>
      <w:sz w:val="20"/>
      <w:szCs w:val="20"/>
    </w:rPr>
  </w:style>
  <w:style w:type="paragraph" w:customStyle="1" w:styleId="font9">
    <w:name w:val="font9"/>
    <w:basedOn w:val="Normal"/>
    <w:rsid w:val="002A17DF"/>
    <w:pPr>
      <w:spacing w:before="100" w:beforeAutospacing="1" w:after="100" w:afterAutospacing="1" w:line="240" w:lineRule="auto"/>
    </w:pPr>
    <w:rPr>
      <w:rFonts w:ascii="Calibri" w:eastAsia="Times New Roman" w:hAnsi="Calibri" w:cs="Calibri"/>
      <w:b/>
      <w:bCs/>
      <w:sz w:val="20"/>
      <w:szCs w:val="20"/>
    </w:rPr>
  </w:style>
  <w:style w:type="paragraph" w:customStyle="1" w:styleId="font10">
    <w:name w:val="font10"/>
    <w:basedOn w:val="Normal"/>
    <w:rsid w:val="002A17DF"/>
    <w:pPr>
      <w:spacing w:before="100" w:beforeAutospacing="1" w:after="100" w:afterAutospacing="1" w:line="240" w:lineRule="auto"/>
    </w:pPr>
    <w:rPr>
      <w:rFonts w:ascii="Arial" w:eastAsia="Times New Roman" w:hAnsi="Arial" w:cs="Arial"/>
      <w:b/>
      <w:bCs/>
      <w:color w:val="000000"/>
    </w:rPr>
  </w:style>
  <w:style w:type="paragraph" w:customStyle="1" w:styleId="font11">
    <w:name w:val="font11"/>
    <w:basedOn w:val="Normal"/>
    <w:rsid w:val="002A17DF"/>
    <w:pPr>
      <w:spacing w:before="100" w:beforeAutospacing="1" w:after="100" w:afterAutospacing="1" w:line="240" w:lineRule="auto"/>
    </w:pPr>
    <w:rPr>
      <w:rFonts w:ascii="Arial" w:eastAsia="Times New Roman" w:hAnsi="Arial" w:cs="Arial"/>
      <w:b/>
      <w:bCs/>
      <w:i/>
      <w:iCs/>
      <w:color w:val="000000"/>
    </w:rPr>
  </w:style>
  <w:style w:type="paragraph" w:customStyle="1" w:styleId="font12">
    <w:name w:val="font12"/>
    <w:basedOn w:val="Normal"/>
    <w:rsid w:val="002A17DF"/>
    <w:pPr>
      <w:spacing w:before="100" w:beforeAutospacing="1" w:after="100" w:afterAutospacing="1" w:line="240" w:lineRule="auto"/>
    </w:pPr>
    <w:rPr>
      <w:rFonts w:ascii="Arial" w:eastAsia="Times New Roman" w:hAnsi="Arial" w:cs="Arial"/>
      <w:color w:val="000000"/>
      <w:sz w:val="20"/>
      <w:szCs w:val="20"/>
    </w:rPr>
  </w:style>
  <w:style w:type="paragraph" w:customStyle="1" w:styleId="font13">
    <w:name w:val="font13"/>
    <w:basedOn w:val="Normal"/>
    <w:rsid w:val="002A17DF"/>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14">
    <w:name w:val="font14"/>
    <w:basedOn w:val="Normal"/>
    <w:rsid w:val="002A17DF"/>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5">
    <w:name w:val="font15"/>
    <w:basedOn w:val="Normal"/>
    <w:rsid w:val="002A17DF"/>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6">
    <w:name w:val="font16"/>
    <w:basedOn w:val="Normal"/>
    <w:rsid w:val="002A17DF"/>
    <w:pPr>
      <w:spacing w:before="100" w:beforeAutospacing="1" w:after="100" w:afterAutospacing="1" w:line="240" w:lineRule="auto"/>
    </w:pPr>
    <w:rPr>
      <w:rFonts w:ascii="Arial" w:eastAsia="Times New Roman" w:hAnsi="Arial" w:cs="Arial"/>
      <w:sz w:val="18"/>
      <w:szCs w:val="18"/>
    </w:rPr>
  </w:style>
  <w:style w:type="paragraph" w:customStyle="1" w:styleId="xl90">
    <w:name w:val="xl90"/>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1">
    <w:name w:val="xl91"/>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3">
    <w:name w:val="xl93"/>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4">
    <w:name w:val="xl94"/>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5">
    <w:name w:val="xl95"/>
    <w:basedOn w:val="Normal"/>
    <w:rsid w:val="002A17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6">
    <w:name w:val="xl96"/>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7">
    <w:name w:val="xl97"/>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8">
    <w:name w:val="xl98"/>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9">
    <w:name w:val="xl99"/>
    <w:basedOn w:val="Normal"/>
    <w:rsid w:val="002A17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0">
    <w:name w:val="xl100"/>
    <w:basedOn w:val="Normal"/>
    <w:rsid w:val="002A17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1">
    <w:name w:val="xl101"/>
    <w:basedOn w:val="Normal"/>
    <w:rsid w:val="002A17D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2">
    <w:name w:val="xl102"/>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3">
    <w:name w:val="xl103"/>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4">
    <w:name w:val="xl104"/>
    <w:basedOn w:val="Normal"/>
    <w:rsid w:val="002A17DF"/>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5">
    <w:name w:val="xl105"/>
    <w:basedOn w:val="Normal"/>
    <w:rsid w:val="002A17D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6">
    <w:name w:val="xl106"/>
    <w:basedOn w:val="Normal"/>
    <w:rsid w:val="002A17D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107">
    <w:name w:val="xl107"/>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108">
    <w:name w:val="xl108"/>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9">
    <w:name w:val="xl109"/>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10">
    <w:name w:val="xl110"/>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1">
    <w:name w:val="xl111"/>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12">
    <w:name w:val="xl11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16">
    <w:name w:val="xl116"/>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17">
    <w:name w:val="xl117"/>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rPr>
  </w:style>
  <w:style w:type="paragraph" w:customStyle="1" w:styleId="xl120">
    <w:name w:val="xl120"/>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3">
    <w:name w:val="xl123"/>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4">
    <w:name w:val="xl124"/>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26">
    <w:name w:val="xl126"/>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27">
    <w:name w:val="xl127"/>
    <w:basedOn w:val="Normal"/>
    <w:rsid w:val="002A17DF"/>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2A17DF"/>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2A17D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31">
    <w:name w:val="xl131"/>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32">
    <w:name w:val="xl132"/>
    <w:basedOn w:val="Normal"/>
    <w:rsid w:val="002A17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33">
    <w:name w:val="xl133"/>
    <w:basedOn w:val="Normal"/>
    <w:rsid w:val="002A17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4">
    <w:name w:val="xl134"/>
    <w:basedOn w:val="Normal"/>
    <w:rsid w:val="002A17DF"/>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5">
    <w:name w:val="xl135"/>
    <w:basedOn w:val="Normal"/>
    <w:rsid w:val="002A17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6">
    <w:name w:val="xl136"/>
    <w:basedOn w:val="Normal"/>
    <w:rsid w:val="002A17DF"/>
    <w:pPr>
      <w:pBdr>
        <w:top w:val="single" w:sz="4" w:space="0" w:color="auto"/>
        <w:left w:val="single" w:sz="4" w:space="0" w:color="auto"/>
        <w:bottom w:val="single" w:sz="4" w:space="0" w:color="auto"/>
      </w:pBdr>
      <w:shd w:val="clear" w:color="000000" w:fill="8DB4E3"/>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37">
    <w:name w:val="xl137"/>
    <w:basedOn w:val="Normal"/>
    <w:rsid w:val="002A17DF"/>
    <w:pPr>
      <w:pBdr>
        <w:top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38">
    <w:name w:val="xl138"/>
    <w:basedOn w:val="Normal"/>
    <w:rsid w:val="002A17D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
    <w:rsid w:val="002A17D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0">
    <w:name w:val="xl140"/>
    <w:basedOn w:val="Normal"/>
    <w:rsid w:val="002A17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1">
    <w:name w:val="xl141"/>
    <w:basedOn w:val="Normal"/>
    <w:rsid w:val="002A17D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2">
    <w:name w:val="xl14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u w:val="single"/>
    </w:rPr>
  </w:style>
  <w:style w:type="paragraph" w:customStyle="1" w:styleId="xl143">
    <w:name w:val="xl143"/>
    <w:basedOn w:val="Normal"/>
    <w:rsid w:val="002A17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4">
    <w:name w:val="xl144"/>
    <w:basedOn w:val="Normal"/>
    <w:rsid w:val="002A17DF"/>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5">
    <w:name w:val="xl145"/>
    <w:basedOn w:val="Normal"/>
    <w:rsid w:val="002A17DF"/>
    <w:pPr>
      <w:pBdr>
        <w:top w:val="single" w:sz="4" w:space="0" w:color="auto"/>
        <w:left w:val="single" w:sz="4" w:space="0" w:color="auto"/>
        <w:bottom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46">
    <w:name w:val="xl146"/>
    <w:basedOn w:val="Normal"/>
    <w:rsid w:val="002A17DF"/>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47">
    <w:name w:val="xl147"/>
    <w:basedOn w:val="Normal"/>
    <w:rsid w:val="002A17D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48">
    <w:name w:val="xl148"/>
    <w:basedOn w:val="Normal"/>
    <w:rsid w:val="002A17DF"/>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49">
    <w:name w:val="xl149"/>
    <w:basedOn w:val="Normal"/>
    <w:rsid w:val="002A17D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character" w:customStyle="1" w:styleId="Heading2Char">
    <w:name w:val="Heading 2 Char"/>
    <w:basedOn w:val="DefaultParagraphFont"/>
    <w:link w:val="Heading2"/>
    <w:uiPriority w:val="9"/>
    <w:rsid w:val="000E6F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7141CF"/>
    <w:rPr>
      <w:rFonts w:ascii="Cambria" w:eastAsia="Times New Roman" w:hAnsi="Cambria" w:cs="Times New Roman"/>
      <w:b/>
      <w:bCs/>
      <w:sz w:val="26"/>
      <w:szCs w:val="26"/>
      <w:lang w:val="en-GB" w:eastAsia="en-GB"/>
    </w:rPr>
  </w:style>
  <w:style w:type="character" w:customStyle="1" w:styleId="Heading4Char">
    <w:name w:val="Heading 4 Char"/>
    <w:basedOn w:val="DefaultParagraphFont"/>
    <w:link w:val="Heading4"/>
    <w:uiPriority w:val="9"/>
    <w:rsid w:val="007141CF"/>
    <w:rPr>
      <w:rFonts w:asciiTheme="majorHAnsi" w:eastAsiaTheme="majorEastAsia" w:hAnsiTheme="majorHAnsi" w:cstheme="majorBidi"/>
      <w:b/>
      <w:bCs/>
      <w:i/>
      <w:iCs/>
      <w:color w:val="4F81BD" w:themeColor="accent1"/>
      <w:lang w:val="en-GB" w:eastAsia="en-GB"/>
    </w:rPr>
  </w:style>
  <w:style w:type="character" w:customStyle="1" w:styleId="Heading5Char">
    <w:name w:val="Heading 5 Char"/>
    <w:basedOn w:val="DefaultParagraphFont"/>
    <w:link w:val="Heading5"/>
    <w:uiPriority w:val="9"/>
    <w:semiHidden/>
    <w:rsid w:val="007141CF"/>
    <w:rPr>
      <w:rFonts w:asciiTheme="majorHAnsi" w:eastAsiaTheme="majorEastAsia" w:hAnsiTheme="majorHAnsi" w:cstheme="majorBidi"/>
      <w:color w:val="243F60" w:themeColor="accent1" w:themeShade="7F"/>
      <w:lang w:val="en-GB" w:eastAsia="en-GB"/>
    </w:rPr>
  </w:style>
  <w:style w:type="character" w:customStyle="1" w:styleId="ListParagraphChar">
    <w:name w:val="List Paragraph Char"/>
    <w:link w:val="ListParagraph"/>
    <w:uiPriority w:val="34"/>
    <w:locked/>
    <w:rsid w:val="007141CF"/>
    <w:rPr>
      <w:rFonts w:ascii="Calibri" w:eastAsia="Calibri" w:hAnsi="Calibri" w:cs="Times New Roman"/>
    </w:rPr>
  </w:style>
  <w:style w:type="paragraph" w:customStyle="1" w:styleId="bullets">
    <w:name w:val="bullets"/>
    <w:link w:val="bulletsChar"/>
    <w:rsid w:val="007141CF"/>
    <w:pPr>
      <w:spacing w:after="60" w:line="240" w:lineRule="auto"/>
      <w:ind w:left="3164" w:hanging="360"/>
      <w:jc w:val="both"/>
    </w:pPr>
    <w:rPr>
      <w:rFonts w:ascii="Arial" w:eastAsia="Times New Roman" w:hAnsi="Arial" w:cs="Arial"/>
      <w:sz w:val="20"/>
      <w:szCs w:val="20"/>
      <w:lang w:val="en-CA" w:eastAsia="en-GB"/>
    </w:rPr>
  </w:style>
  <w:style w:type="character" w:customStyle="1" w:styleId="bulletsChar">
    <w:name w:val="bullets Char"/>
    <w:link w:val="bullets"/>
    <w:rsid w:val="007141CF"/>
    <w:rPr>
      <w:rFonts w:ascii="Arial" w:eastAsia="Times New Roman" w:hAnsi="Arial" w:cs="Arial"/>
      <w:sz w:val="20"/>
      <w:szCs w:val="20"/>
      <w:lang w:val="en-CA" w:eastAsia="en-GB"/>
    </w:rPr>
  </w:style>
  <w:style w:type="paragraph" w:styleId="NoSpacing">
    <w:name w:val="No Spacing"/>
    <w:link w:val="NoSpacingChar"/>
    <w:uiPriority w:val="1"/>
    <w:qFormat/>
    <w:rsid w:val="007141CF"/>
    <w:pPr>
      <w:spacing w:after="0" w:line="240" w:lineRule="auto"/>
    </w:pPr>
    <w:rPr>
      <w:rFonts w:ascii="Calibri" w:eastAsia="Times New Roman" w:hAnsi="Calibri" w:cs="Mangal"/>
      <w:szCs w:val="20"/>
      <w:lang w:val="en-GB" w:eastAsia="en-GB" w:bidi="ne-NP"/>
    </w:rPr>
  </w:style>
  <w:style w:type="character" w:customStyle="1" w:styleId="NoSpacingChar">
    <w:name w:val="No Spacing Char"/>
    <w:basedOn w:val="DefaultParagraphFont"/>
    <w:link w:val="NoSpacing"/>
    <w:uiPriority w:val="1"/>
    <w:rsid w:val="007141CF"/>
    <w:rPr>
      <w:rFonts w:ascii="Calibri" w:eastAsia="Times New Roman" w:hAnsi="Calibri" w:cs="Mangal"/>
      <w:szCs w:val="20"/>
      <w:lang w:val="en-GB" w:eastAsia="en-GB" w:bidi="ne-NP"/>
    </w:rPr>
  </w:style>
  <w:style w:type="table" w:styleId="TableGrid">
    <w:name w:val="Table Grid"/>
    <w:basedOn w:val="TableNormal"/>
    <w:uiPriority w:val="59"/>
    <w:rsid w:val="007141CF"/>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141CF"/>
    <w:pPr>
      <w:spacing w:line="240" w:lineRule="auto"/>
      <w:jc w:val="both"/>
    </w:pPr>
    <w:rPr>
      <w:rFonts w:ascii="Times New Roman" w:eastAsia="Times New Roman" w:hAnsi="Times New Roman" w:cs="Times New Roman"/>
      <w:b/>
      <w:bCs/>
      <w:color w:val="4F81BD" w:themeColor="accent1"/>
      <w:sz w:val="18"/>
      <w:szCs w:val="18"/>
      <w:lang w:val="en-GB" w:eastAsia="en-GB"/>
    </w:rPr>
  </w:style>
  <w:style w:type="paragraph" w:customStyle="1" w:styleId="ParaSNV">
    <w:name w:val="Para(SNV)"/>
    <w:basedOn w:val="Normal"/>
    <w:link w:val="ParaSNVChar"/>
    <w:qFormat/>
    <w:rsid w:val="007141CF"/>
    <w:pPr>
      <w:spacing w:before="160" w:after="0" w:line="240" w:lineRule="auto"/>
      <w:jc w:val="both"/>
    </w:pPr>
    <w:rPr>
      <w:rFonts w:ascii="Times New Roman" w:hAnsi="Times New Roman"/>
      <w:sz w:val="24"/>
      <w:szCs w:val="24"/>
      <w:lang w:val="en-GB" w:eastAsia="en-GB"/>
    </w:rPr>
  </w:style>
  <w:style w:type="character" w:customStyle="1" w:styleId="ParaSNVChar">
    <w:name w:val="Para(SNV) Char"/>
    <w:basedOn w:val="DefaultParagraphFont"/>
    <w:link w:val="ParaSNV"/>
    <w:rsid w:val="007141CF"/>
    <w:rPr>
      <w:rFonts w:ascii="Times New Roman" w:hAnsi="Times New Roman"/>
      <w:sz w:val="24"/>
      <w:szCs w:val="24"/>
      <w:lang w:val="en-GB" w:eastAsia="en-GB"/>
    </w:rPr>
  </w:style>
  <w:style w:type="character" w:customStyle="1" w:styleId="apple-converted-space">
    <w:name w:val="apple-converted-space"/>
    <w:basedOn w:val="DefaultParagraphFont"/>
    <w:rsid w:val="007141CF"/>
  </w:style>
  <w:style w:type="paragraph" w:styleId="TOCHeading">
    <w:name w:val="TOC Heading"/>
    <w:basedOn w:val="Heading1"/>
    <w:next w:val="Normal"/>
    <w:uiPriority w:val="39"/>
    <w:unhideWhenUsed/>
    <w:qFormat/>
    <w:rsid w:val="007141CF"/>
    <w:pPr>
      <w:outlineLvl w:val="9"/>
    </w:pPr>
    <w:rPr>
      <w:rFonts w:asciiTheme="majorHAnsi" w:eastAsiaTheme="majorEastAsia" w:hAnsiTheme="majorHAnsi" w:cstheme="majorBidi"/>
      <w:color w:val="365F91" w:themeColor="accent1" w:themeShade="BF"/>
      <w:lang w:val="en-GB" w:eastAsia="en-GB"/>
    </w:rPr>
  </w:style>
  <w:style w:type="paragraph" w:styleId="TOC1">
    <w:name w:val="toc 1"/>
    <w:basedOn w:val="Normal"/>
    <w:next w:val="Normal"/>
    <w:autoRedefine/>
    <w:uiPriority w:val="39"/>
    <w:unhideWhenUsed/>
    <w:rsid w:val="007141CF"/>
    <w:pPr>
      <w:spacing w:after="100"/>
    </w:pPr>
    <w:rPr>
      <w:lang w:val="en-GB" w:eastAsia="en-GB"/>
    </w:rPr>
  </w:style>
  <w:style w:type="paragraph" w:styleId="TOC2">
    <w:name w:val="toc 2"/>
    <w:basedOn w:val="Normal"/>
    <w:next w:val="Normal"/>
    <w:autoRedefine/>
    <w:uiPriority w:val="39"/>
    <w:unhideWhenUsed/>
    <w:rsid w:val="007141CF"/>
    <w:pPr>
      <w:spacing w:after="100"/>
      <w:ind w:left="220"/>
    </w:pPr>
    <w:rPr>
      <w:lang w:val="en-GB" w:eastAsia="en-GB"/>
    </w:rPr>
  </w:style>
  <w:style w:type="paragraph" w:styleId="TOC3">
    <w:name w:val="toc 3"/>
    <w:basedOn w:val="Normal"/>
    <w:next w:val="Normal"/>
    <w:autoRedefine/>
    <w:uiPriority w:val="39"/>
    <w:unhideWhenUsed/>
    <w:rsid w:val="007141CF"/>
    <w:pPr>
      <w:tabs>
        <w:tab w:val="left" w:pos="880"/>
        <w:tab w:val="right" w:leader="dot" w:pos="9260"/>
      </w:tabs>
      <w:spacing w:after="100"/>
      <w:ind w:left="440" w:hanging="170"/>
    </w:pPr>
    <w:rPr>
      <w:lang w:val="en-GB" w:eastAsia="en-GB"/>
    </w:rPr>
  </w:style>
  <w:style w:type="table" w:customStyle="1" w:styleId="LightShading1">
    <w:name w:val="Light Shading1"/>
    <w:basedOn w:val="TableNormal"/>
    <w:uiPriority w:val="60"/>
    <w:rsid w:val="007141CF"/>
    <w:pPr>
      <w:spacing w:after="0" w:line="240" w:lineRule="auto"/>
    </w:pPr>
    <w:rPr>
      <w:color w:val="000000" w:themeColor="text1" w:themeShade="BF"/>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7141CF"/>
    <w:pPr>
      <w:spacing w:after="0" w:line="240" w:lineRule="auto"/>
    </w:pPr>
    <w:rPr>
      <w:color w:val="E36C0A" w:themeColor="accent6" w:themeShade="BF"/>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2-Accent3">
    <w:name w:val="Medium Shading 2 Accent 3"/>
    <w:basedOn w:val="TableNormal"/>
    <w:uiPriority w:val="64"/>
    <w:rsid w:val="007141CF"/>
    <w:pPr>
      <w:spacing w:after="0" w:line="240" w:lineRule="auto"/>
    </w:pPr>
    <w:rPr>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141CF"/>
    <w:pPr>
      <w:spacing w:after="0" w:line="240" w:lineRule="auto"/>
    </w:pPr>
    <w:rPr>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141CF"/>
    <w:pPr>
      <w:spacing w:after="0" w:line="240" w:lineRule="auto"/>
    </w:pPr>
    <w:rPr>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6">
    <w:name w:val="Medium Grid 1 Accent 6"/>
    <w:basedOn w:val="TableNormal"/>
    <w:uiPriority w:val="67"/>
    <w:rsid w:val="007141CF"/>
    <w:pPr>
      <w:spacing w:after="0" w:line="240" w:lineRule="auto"/>
    </w:pPr>
    <w:rPr>
      <w:lang w:val="en-GB" w:eastAsia="en-GB"/>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Accent3">
    <w:name w:val="Medium Grid 2 Accent 3"/>
    <w:basedOn w:val="TableNormal"/>
    <w:uiPriority w:val="68"/>
    <w:rsid w:val="007141CF"/>
    <w:pPr>
      <w:spacing w:after="0" w:line="240" w:lineRule="auto"/>
    </w:pPr>
    <w:rPr>
      <w:rFonts w:asciiTheme="majorHAnsi" w:eastAsiaTheme="majorEastAsia" w:hAnsiTheme="majorHAnsi" w:cstheme="majorBidi"/>
      <w:color w:val="000000" w:themeColor="text1"/>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DarkList-Accent3">
    <w:name w:val="Dark List Accent 3"/>
    <w:basedOn w:val="TableNormal"/>
    <w:uiPriority w:val="70"/>
    <w:rsid w:val="007141CF"/>
    <w:pPr>
      <w:spacing w:after="0" w:line="240" w:lineRule="auto"/>
    </w:pPr>
    <w:rPr>
      <w:color w:val="FFFFFF" w:themeColor="background1"/>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2">
    <w:name w:val="Dark List Accent 2"/>
    <w:basedOn w:val="TableNormal"/>
    <w:uiPriority w:val="70"/>
    <w:rsid w:val="007141CF"/>
    <w:pPr>
      <w:spacing w:after="0" w:line="240" w:lineRule="auto"/>
    </w:pPr>
    <w:rPr>
      <w:color w:val="FFFFFF" w:themeColor="background1"/>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olorfulShading-Accent6">
    <w:name w:val="Colorful Shading Accent 6"/>
    <w:basedOn w:val="TableNormal"/>
    <w:uiPriority w:val="71"/>
    <w:rsid w:val="007141CF"/>
    <w:pPr>
      <w:spacing w:after="0" w:line="240" w:lineRule="auto"/>
    </w:pPr>
    <w:rPr>
      <w:color w:val="000000" w:themeColor="text1"/>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Accent5">
    <w:name w:val="Colorful List Accent 5"/>
    <w:basedOn w:val="TableNormal"/>
    <w:uiPriority w:val="72"/>
    <w:rsid w:val="007141CF"/>
    <w:pPr>
      <w:spacing w:after="0" w:line="240" w:lineRule="auto"/>
    </w:pPr>
    <w:rPr>
      <w:color w:val="000000" w:themeColor="text1"/>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rsid w:val="007141CF"/>
    <w:pPr>
      <w:spacing w:after="0" w:line="240" w:lineRule="auto"/>
    </w:pPr>
    <w:rPr>
      <w:color w:val="000000" w:themeColor="text1"/>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ghtList-Accent6">
    <w:name w:val="Light List Accent 6"/>
    <w:basedOn w:val="TableNormal"/>
    <w:uiPriority w:val="61"/>
    <w:rsid w:val="007141CF"/>
    <w:pPr>
      <w:spacing w:after="0" w:line="240" w:lineRule="auto"/>
    </w:pPr>
    <w:rPr>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6">
    <w:name w:val="Light Grid Accent 6"/>
    <w:basedOn w:val="TableNormal"/>
    <w:uiPriority w:val="62"/>
    <w:rsid w:val="007141CF"/>
    <w:pPr>
      <w:spacing w:after="0" w:line="240" w:lineRule="auto"/>
    </w:pPr>
    <w:rPr>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1">
    <w:name w:val="Medium Shading 11"/>
    <w:basedOn w:val="TableNormal"/>
    <w:uiPriority w:val="63"/>
    <w:rsid w:val="007141CF"/>
    <w:pPr>
      <w:spacing w:after="0" w:line="240" w:lineRule="auto"/>
    </w:pPr>
    <w:rPr>
      <w:lang w:val="en-GB" w:eastAsia="en-GB"/>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141CF"/>
    <w:pPr>
      <w:spacing w:after="0" w:line="240" w:lineRule="auto"/>
    </w:pPr>
    <w:rPr>
      <w:lang w:val="en-GB" w:eastAsia="en-GB"/>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7141CF"/>
    <w:pPr>
      <w:spacing w:after="0" w:line="240" w:lineRule="auto"/>
    </w:pPr>
    <w:rPr>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ableofFigures">
    <w:name w:val="table of figures"/>
    <w:basedOn w:val="Normal"/>
    <w:next w:val="Normal"/>
    <w:uiPriority w:val="99"/>
    <w:unhideWhenUsed/>
    <w:rsid w:val="007141CF"/>
    <w:pPr>
      <w:spacing w:after="0"/>
    </w:pPr>
    <w:rPr>
      <w:rFonts w:cs="Times New Roman"/>
      <w:i/>
      <w:iCs/>
      <w:sz w:val="20"/>
      <w:szCs w:val="24"/>
      <w:lang w:val="en-GB" w:eastAsia="en-GB"/>
    </w:rPr>
  </w:style>
  <w:style w:type="paragraph" w:styleId="NormalWeb">
    <w:name w:val="Normal (Web)"/>
    <w:basedOn w:val="Normal"/>
    <w:uiPriority w:val="99"/>
    <w:unhideWhenUsed/>
    <w:rsid w:val="007141CF"/>
    <w:pPr>
      <w:spacing w:before="100" w:beforeAutospacing="1" w:after="100" w:afterAutospacing="1" w:line="240" w:lineRule="auto"/>
    </w:pPr>
    <w:rPr>
      <w:rFonts w:ascii="Times New Roman" w:eastAsia="Times New Roman" w:hAnsi="Times New Roman" w:cs="Times New Roman"/>
      <w:sz w:val="24"/>
      <w:szCs w:val="24"/>
      <w:lang w:val="en-GB" w:eastAsia="en-GB" w:bidi="km-KH"/>
    </w:rPr>
  </w:style>
  <w:style w:type="table" w:styleId="ColorfulGrid-Accent3">
    <w:name w:val="Colorful Grid Accent 3"/>
    <w:basedOn w:val="TableNormal"/>
    <w:uiPriority w:val="73"/>
    <w:rsid w:val="007141CF"/>
    <w:pPr>
      <w:spacing w:after="0" w:line="240" w:lineRule="auto"/>
    </w:pPr>
    <w:rPr>
      <w:color w:val="000000" w:themeColor="text1"/>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Shading1-Accent6">
    <w:name w:val="Medium Shading 1 Accent 6"/>
    <w:basedOn w:val="TableNormal"/>
    <w:uiPriority w:val="63"/>
    <w:rsid w:val="007141CF"/>
    <w:pPr>
      <w:spacing w:after="0" w:line="240" w:lineRule="auto"/>
    </w:pPr>
    <w:rPr>
      <w:lang w:val="en-GB" w:eastAsia="en-GB"/>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DefaultChar">
    <w:name w:val="Default Char"/>
    <w:link w:val="Default"/>
    <w:rsid w:val="007141CF"/>
    <w:rPr>
      <w:rFonts w:ascii="Corbel" w:eastAsia="Times New Roman" w:hAnsi="Corbel" w:cs="Corbel"/>
      <w:color w:val="000000"/>
      <w:sz w:val="24"/>
      <w:szCs w:val="24"/>
      <w:lang w:val="en-GB" w:eastAsia="nl-NL"/>
    </w:rPr>
  </w:style>
  <w:style w:type="table" w:styleId="LightShading-Accent2">
    <w:name w:val="Light Shading Accent 2"/>
    <w:basedOn w:val="TableNormal"/>
    <w:uiPriority w:val="60"/>
    <w:rsid w:val="007141CF"/>
    <w:pPr>
      <w:spacing w:after="0" w:line="240" w:lineRule="auto"/>
    </w:pPr>
    <w:rPr>
      <w:color w:val="943634" w:themeColor="accent2" w:themeShade="BF"/>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7141CF"/>
    <w:pPr>
      <w:spacing w:after="0" w:line="240" w:lineRule="auto"/>
    </w:pPr>
    <w:rPr>
      <w:color w:val="31849B" w:themeColor="accent5" w:themeShade="BF"/>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7141CF"/>
    <w:pPr>
      <w:spacing w:after="0" w:line="240" w:lineRule="auto"/>
    </w:pPr>
    <w:rPr>
      <w:color w:val="5F497A" w:themeColor="accent4" w:themeShade="BF"/>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7141CF"/>
    <w:pPr>
      <w:spacing w:after="0" w:line="240" w:lineRule="auto"/>
    </w:pPr>
    <w:rPr>
      <w:color w:val="76923C" w:themeColor="accent3" w:themeShade="BF"/>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7141CF"/>
    <w:pPr>
      <w:spacing w:after="0" w:line="240" w:lineRule="auto"/>
    </w:pPr>
    <w:rPr>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2">
    <w:name w:val="Light Grid Accent 2"/>
    <w:basedOn w:val="TableNormal"/>
    <w:uiPriority w:val="62"/>
    <w:rsid w:val="007141CF"/>
    <w:pPr>
      <w:spacing w:after="0" w:line="240" w:lineRule="auto"/>
    </w:pPr>
    <w:rPr>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xl150">
    <w:name w:val="xl150"/>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51">
    <w:name w:val="xl151"/>
    <w:basedOn w:val="Normal"/>
    <w:rsid w:val="007141C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52">
    <w:name w:val="xl152"/>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53">
    <w:name w:val="xl153"/>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54">
    <w:name w:val="xl154"/>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55">
    <w:name w:val="xl155"/>
    <w:basedOn w:val="Normal"/>
    <w:rsid w:val="007141CF"/>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Arial" w:eastAsia="Times New Roman" w:hAnsi="Arial" w:cs="Arial"/>
    </w:rPr>
  </w:style>
  <w:style w:type="paragraph" w:customStyle="1" w:styleId="xl156">
    <w:name w:val="xl156"/>
    <w:basedOn w:val="Normal"/>
    <w:rsid w:val="007141CF"/>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Arial" w:eastAsia="Times New Roman" w:hAnsi="Arial" w:cs="Arial"/>
      <w:b/>
      <w:bCs/>
    </w:rPr>
  </w:style>
  <w:style w:type="paragraph" w:customStyle="1" w:styleId="xl157">
    <w:name w:val="xl157"/>
    <w:basedOn w:val="Normal"/>
    <w:rsid w:val="007141CF"/>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Arial" w:eastAsia="Times New Roman" w:hAnsi="Arial" w:cs="Arial"/>
      <w:b/>
      <w:bCs/>
    </w:rPr>
  </w:style>
  <w:style w:type="paragraph" w:customStyle="1" w:styleId="xl158">
    <w:name w:val="xl158"/>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9">
    <w:name w:val="xl159"/>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60">
    <w:name w:val="xl160"/>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61">
    <w:name w:val="xl161"/>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62">
    <w:name w:val="xl162"/>
    <w:basedOn w:val="Normal"/>
    <w:rsid w:val="007141CF"/>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3">
    <w:name w:val="xl163"/>
    <w:basedOn w:val="Normal"/>
    <w:rsid w:val="007141CF"/>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4">
    <w:name w:val="xl164"/>
    <w:basedOn w:val="Normal"/>
    <w:rsid w:val="007141CF"/>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5">
    <w:name w:val="xl165"/>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66">
    <w:name w:val="xl166"/>
    <w:basedOn w:val="Normal"/>
    <w:rsid w:val="007141C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Times New Roman" w:eastAsia="Times New Roman" w:hAnsi="Times New Roman" w:cs="Times New Roman"/>
      <w:b/>
      <w:bCs/>
    </w:rPr>
  </w:style>
  <w:style w:type="paragraph" w:customStyle="1" w:styleId="xl167">
    <w:name w:val="xl167"/>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8">
    <w:name w:val="xl168"/>
    <w:basedOn w:val="Normal"/>
    <w:rsid w:val="007141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rPr>
  </w:style>
  <w:style w:type="paragraph" w:customStyle="1" w:styleId="xl169">
    <w:name w:val="xl169"/>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0">
    <w:name w:val="xl170"/>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71">
    <w:name w:val="xl171"/>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2">
    <w:name w:val="xl172"/>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73">
    <w:name w:val="xl173"/>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74">
    <w:name w:val="xl174"/>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75">
    <w:name w:val="xl175"/>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76">
    <w:name w:val="xl176"/>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77">
    <w:name w:val="xl177"/>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78">
    <w:name w:val="xl178"/>
    <w:basedOn w:val="Normal"/>
    <w:rsid w:val="007141C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Times New Roman" w:eastAsia="Times New Roman" w:hAnsi="Times New Roman" w:cs="Times New Roman"/>
      <w:b/>
      <w:bCs/>
    </w:rPr>
  </w:style>
  <w:style w:type="paragraph" w:customStyle="1" w:styleId="xl179">
    <w:name w:val="xl179"/>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80">
    <w:name w:val="xl180"/>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81">
    <w:name w:val="xl181"/>
    <w:basedOn w:val="Normal"/>
    <w:rsid w:val="007141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rPr>
  </w:style>
  <w:style w:type="paragraph" w:customStyle="1" w:styleId="xl182">
    <w:name w:val="xl182"/>
    <w:basedOn w:val="Normal"/>
    <w:rsid w:val="007141CF"/>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Arial" w:eastAsia="Times New Roman" w:hAnsi="Arial" w:cs="Arial"/>
      <w:b/>
      <w:bCs/>
    </w:rPr>
  </w:style>
  <w:style w:type="paragraph" w:customStyle="1" w:styleId="xl183">
    <w:name w:val="xl183"/>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84">
    <w:name w:val="xl184"/>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85">
    <w:name w:val="xl185"/>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86">
    <w:name w:val="xl186"/>
    <w:basedOn w:val="Normal"/>
    <w:rsid w:val="007141C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87">
    <w:name w:val="xl187"/>
    <w:basedOn w:val="Normal"/>
    <w:rsid w:val="007141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88">
    <w:name w:val="xl188"/>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89">
    <w:name w:val="xl189"/>
    <w:basedOn w:val="Normal"/>
    <w:rsid w:val="007141C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90">
    <w:name w:val="xl190"/>
    <w:basedOn w:val="Normal"/>
    <w:rsid w:val="007141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rPr>
  </w:style>
  <w:style w:type="table" w:customStyle="1" w:styleId="LightList-Accent11">
    <w:name w:val="Light List - Accent 11"/>
    <w:basedOn w:val="TableNormal"/>
    <w:uiPriority w:val="61"/>
    <w:rsid w:val="007141CF"/>
    <w:pPr>
      <w:spacing w:after="0" w:line="240" w:lineRule="auto"/>
    </w:pPr>
    <w:rPr>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7141CF"/>
    <w:pPr>
      <w:spacing w:after="0" w:line="240" w:lineRule="auto"/>
    </w:pPr>
    <w:rPr>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2">
    <w:name w:val="Light List - Accent 12"/>
    <w:basedOn w:val="TableNormal"/>
    <w:uiPriority w:val="61"/>
    <w:rsid w:val="007141CF"/>
    <w:pPr>
      <w:spacing w:after="0" w:line="240" w:lineRule="auto"/>
    </w:pPr>
    <w:rPr>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5">
    <w:name w:val="Light Grid Accent 5"/>
    <w:basedOn w:val="TableNormal"/>
    <w:uiPriority w:val="62"/>
    <w:rsid w:val="007141CF"/>
    <w:pPr>
      <w:spacing w:after="0" w:line="240" w:lineRule="auto"/>
    </w:pPr>
    <w:rPr>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Shading-Accent11">
    <w:name w:val="Light Shading - Accent 11"/>
    <w:basedOn w:val="TableNormal"/>
    <w:uiPriority w:val="60"/>
    <w:rsid w:val="007141CF"/>
    <w:pPr>
      <w:spacing w:after="0" w:line="240" w:lineRule="auto"/>
    </w:pPr>
    <w:rPr>
      <w:color w:val="365F91" w:themeColor="accent1" w:themeShade="BF"/>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2">
    <w:name w:val="Light Shading2"/>
    <w:basedOn w:val="TableNormal"/>
    <w:uiPriority w:val="60"/>
    <w:rsid w:val="007141CF"/>
    <w:pPr>
      <w:spacing w:after="0" w:line="240" w:lineRule="auto"/>
    </w:pPr>
    <w:rPr>
      <w:color w:val="000000" w:themeColor="text1" w:themeShade="BF"/>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Classic1">
    <w:name w:val="Table Classic 1"/>
    <w:aliases w:val="PMD_table_style"/>
    <w:basedOn w:val="TableGrid"/>
    <w:uiPriority w:val="99"/>
    <w:rsid w:val="007141CF"/>
    <w:pPr>
      <w:jc w:val="left"/>
    </w:pPr>
    <w:rPr>
      <w:rFonts w:ascii="Arial" w:eastAsiaTheme="minorHAnsi" w:hAnsi="Arial" w:cstheme="minorBidi"/>
      <w:sz w:val="18"/>
      <w:szCs w:val="22"/>
      <w:lang w:eastAsia="en-US"/>
    </w:rPr>
    <w:tblPr>
      <w:tblInd w:w="0" w:type="dxa"/>
      <w:tblBorders>
        <w:top w:val="single" w:sz="12" w:space="0" w:color="auto"/>
        <w:bottom w:val="single" w:sz="12" w:space="0" w:color="auto"/>
      </w:tblBorders>
      <w:tblCellMar>
        <w:top w:w="0" w:type="dxa"/>
        <w:left w:w="108" w:type="dxa"/>
        <w:bottom w:w="0" w:type="dxa"/>
        <w:right w:w="108" w:type="dxa"/>
      </w:tblCellMar>
    </w:tblPr>
    <w:tcPr>
      <w:vAlign w:val="bottom"/>
    </w:tcPr>
    <w:tblStylePr w:type="firstRow">
      <w:rPr>
        <w:rFonts w:ascii="Arial" w:hAnsi="Arial"/>
        <w:sz w:val="18"/>
      </w:rPr>
      <w:tblPr/>
      <w:tcPr>
        <w:tcBorders>
          <w:top w:val="single" w:sz="12" w:space="0" w:color="auto"/>
          <w:left w:val="nil"/>
          <w:bottom w:val="single" w:sz="8" w:space="0" w:color="auto"/>
          <w:right w:val="nil"/>
          <w:insideH w:val="nil"/>
          <w:insideV w:val="nil"/>
          <w:tl2br w:val="nil"/>
          <w:tr2bl w:val="nil"/>
        </w:tcBorders>
      </w:tcPr>
    </w:tblStylePr>
  </w:style>
  <w:style w:type="paragraph" w:customStyle="1" w:styleId="Annotationshiddentext">
    <w:name w:val="Annotations_hidden_text"/>
    <w:next w:val="Normal"/>
    <w:qFormat/>
    <w:rsid w:val="007141CF"/>
    <w:pPr>
      <w:spacing w:after="0" w:line="240" w:lineRule="auto"/>
    </w:pPr>
    <w:rPr>
      <w:rFonts w:ascii="Arial" w:eastAsia="Times New Roman" w:hAnsi="Arial" w:cs="Arial"/>
      <w:i/>
      <w:vanish/>
      <w:color w:val="943634" w:themeColor="accent2" w:themeShade="BF"/>
      <w:sz w:val="20"/>
      <w:szCs w:val="20"/>
      <w:lang w:val="en-CA"/>
    </w:rPr>
  </w:style>
  <w:style w:type="table" w:styleId="ColorfulGrid-Accent5">
    <w:name w:val="Colorful Grid Accent 5"/>
    <w:basedOn w:val="TableNormal"/>
    <w:uiPriority w:val="73"/>
    <w:rsid w:val="007141CF"/>
    <w:pPr>
      <w:spacing w:after="0" w:line="240" w:lineRule="auto"/>
    </w:pPr>
    <w:rPr>
      <w:color w:val="000000" w:themeColor="text1"/>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Shading2-Accent5">
    <w:name w:val="Medium Shading 2 Accent 5"/>
    <w:basedOn w:val="TableNormal"/>
    <w:uiPriority w:val="64"/>
    <w:rsid w:val="007141CF"/>
    <w:pPr>
      <w:spacing w:after="0" w:line="240" w:lineRule="auto"/>
    </w:pPr>
    <w:rPr>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xl191">
    <w:name w:val="xl191"/>
    <w:basedOn w:val="Normal"/>
    <w:rsid w:val="007141CF"/>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24"/>
      <w:szCs w:val="24"/>
      <w:lang w:bidi="ne-NP"/>
    </w:rPr>
  </w:style>
  <w:style w:type="paragraph" w:customStyle="1" w:styleId="xl192">
    <w:name w:val="xl192"/>
    <w:basedOn w:val="Normal"/>
    <w:rsid w:val="007141CF"/>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24"/>
      <w:szCs w:val="24"/>
      <w:lang w:bidi="ne-NP"/>
    </w:rPr>
  </w:style>
  <w:style w:type="paragraph" w:customStyle="1" w:styleId="xl193">
    <w:name w:val="xl193"/>
    <w:basedOn w:val="Normal"/>
    <w:rsid w:val="007141CF"/>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24"/>
      <w:szCs w:val="24"/>
      <w:lang w:bidi="ne-NP"/>
    </w:rPr>
  </w:style>
  <w:style w:type="table" w:customStyle="1" w:styleId="LightShading-Accent12">
    <w:name w:val="Light Shading - Accent 12"/>
    <w:basedOn w:val="TableNormal"/>
    <w:uiPriority w:val="60"/>
    <w:rsid w:val="007141CF"/>
    <w:pPr>
      <w:spacing w:after="0" w:line="240" w:lineRule="auto"/>
    </w:pPr>
    <w:rPr>
      <w:color w:val="365F91" w:themeColor="accent1" w:themeShade="BF"/>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3">
    <w:name w:val="Medium List 1 Accent 3"/>
    <w:basedOn w:val="TableNormal"/>
    <w:uiPriority w:val="65"/>
    <w:rsid w:val="007141CF"/>
    <w:pPr>
      <w:spacing w:after="0" w:line="240" w:lineRule="auto"/>
    </w:pPr>
    <w:rPr>
      <w:color w:val="000000" w:themeColor="text1"/>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customStyle="1" w:styleId="xl194">
    <w:name w:val="xl194"/>
    <w:basedOn w:val="Normal"/>
    <w:rsid w:val="007141C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95">
    <w:name w:val="xl195"/>
    <w:basedOn w:val="Normal"/>
    <w:rsid w:val="007141CF"/>
    <w:pPr>
      <w:pBdr>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96">
    <w:name w:val="xl196"/>
    <w:basedOn w:val="Normal"/>
    <w:rsid w:val="007141C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97">
    <w:name w:val="xl197"/>
    <w:basedOn w:val="Normal"/>
    <w:rsid w:val="007141C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98">
    <w:name w:val="xl198"/>
    <w:basedOn w:val="Normal"/>
    <w:rsid w:val="007141CF"/>
    <w:pPr>
      <w:pBdr>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99">
    <w:name w:val="xl199"/>
    <w:basedOn w:val="Normal"/>
    <w:rsid w:val="007141CF"/>
    <w:pPr>
      <w:pBdr>
        <w:left w:val="single" w:sz="8" w:space="0" w:color="auto"/>
        <w:bottom w:val="single" w:sz="8" w:space="0" w:color="000000"/>
        <w:right w:val="single" w:sz="8"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00">
    <w:name w:val="xl200"/>
    <w:basedOn w:val="Normal"/>
    <w:rsid w:val="007141C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01">
    <w:name w:val="xl201"/>
    <w:basedOn w:val="Normal"/>
    <w:rsid w:val="007141C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02">
    <w:name w:val="xl202"/>
    <w:basedOn w:val="Normal"/>
    <w:rsid w:val="007141C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203">
    <w:name w:val="xl203"/>
    <w:basedOn w:val="Normal"/>
    <w:rsid w:val="007141C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204">
    <w:name w:val="xl204"/>
    <w:basedOn w:val="Normal"/>
    <w:rsid w:val="00714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u w:val="single"/>
    </w:rPr>
  </w:style>
  <w:style w:type="paragraph" w:customStyle="1" w:styleId="xl205">
    <w:name w:val="xl205"/>
    <w:basedOn w:val="Normal"/>
    <w:rsid w:val="007141CF"/>
    <w:pPr>
      <w:pBdr>
        <w:top w:val="single" w:sz="4" w:space="0" w:color="auto"/>
        <w:left w:val="single" w:sz="4" w:space="0" w:color="auto"/>
        <w:bottom w:val="single" w:sz="4" w:space="0" w:color="auto"/>
      </w:pBdr>
      <w:shd w:val="clear" w:color="000000" w:fill="8DB4E3"/>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206">
    <w:name w:val="xl206"/>
    <w:basedOn w:val="Normal"/>
    <w:rsid w:val="007141CF"/>
    <w:pPr>
      <w:pBdr>
        <w:top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207">
    <w:name w:val="xl207"/>
    <w:basedOn w:val="Normal"/>
    <w:rsid w:val="007141CF"/>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08">
    <w:name w:val="xl208"/>
    <w:basedOn w:val="Normal"/>
    <w:rsid w:val="007141C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09">
    <w:name w:val="xl209"/>
    <w:basedOn w:val="Normal"/>
    <w:rsid w:val="007141C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210">
    <w:name w:val="xl210"/>
    <w:basedOn w:val="Normal"/>
    <w:rsid w:val="007141C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211">
    <w:name w:val="xl211"/>
    <w:basedOn w:val="Normal"/>
    <w:rsid w:val="007141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212">
    <w:name w:val="xl212"/>
    <w:basedOn w:val="Normal"/>
    <w:rsid w:val="007141C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213">
    <w:name w:val="xl213"/>
    <w:basedOn w:val="Normal"/>
    <w:rsid w:val="007141CF"/>
    <w:pPr>
      <w:pBdr>
        <w:top w:val="single" w:sz="4" w:space="0" w:color="auto"/>
        <w:left w:val="single" w:sz="4" w:space="0" w:color="auto"/>
        <w:bottom w:val="single" w:sz="4" w:space="0" w:color="auto"/>
      </w:pBdr>
      <w:shd w:val="clear" w:color="000000" w:fill="FAC090"/>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214">
    <w:name w:val="xl214"/>
    <w:basedOn w:val="Normal"/>
    <w:rsid w:val="007141CF"/>
    <w:pPr>
      <w:pBdr>
        <w:top w:val="single" w:sz="4" w:space="0" w:color="auto"/>
        <w:bottom w:val="single" w:sz="4" w:space="0" w:color="auto"/>
        <w:right w:val="single" w:sz="4" w:space="0" w:color="auto"/>
      </w:pBdr>
      <w:shd w:val="clear" w:color="000000" w:fill="FAC090"/>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215">
    <w:name w:val="xl215"/>
    <w:basedOn w:val="Normal"/>
    <w:rsid w:val="007141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16">
    <w:name w:val="xl216"/>
    <w:basedOn w:val="Normal"/>
    <w:rsid w:val="007141C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217">
    <w:name w:val="xl217"/>
    <w:basedOn w:val="Normal"/>
    <w:rsid w:val="007141C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218">
    <w:name w:val="xl218"/>
    <w:basedOn w:val="Normal"/>
    <w:rsid w:val="007141C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219">
    <w:name w:val="xl219"/>
    <w:basedOn w:val="Normal"/>
    <w:rsid w:val="007141CF"/>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0">
    <w:name w:val="xl220"/>
    <w:basedOn w:val="Normal"/>
    <w:rsid w:val="007141CF"/>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1">
    <w:name w:val="xl221"/>
    <w:basedOn w:val="Normal"/>
    <w:rsid w:val="007141CF"/>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22">
    <w:name w:val="xl222"/>
    <w:basedOn w:val="Normal"/>
    <w:rsid w:val="007141CF"/>
    <w:pPr>
      <w:pBdr>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23">
    <w:name w:val="xl223"/>
    <w:basedOn w:val="Normal"/>
    <w:rsid w:val="007141CF"/>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24">
    <w:name w:val="xl224"/>
    <w:basedOn w:val="Normal"/>
    <w:rsid w:val="007141CF"/>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5">
    <w:name w:val="xl225"/>
    <w:basedOn w:val="Normal"/>
    <w:rsid w:val="007141CF"/>
    <w:pPr>
      <w:pBdr>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6">
    <w:name w:val="xl226"/>
    <w:basedOn w:val="Normal"/>
    <w:rsid w:val="007141CF"/>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7">
    <w:name w:val="xl227"/>
    <w:basedOn w:val="Normal"/>
    <w:rsid w:val="007141CF"/>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8">
    <w:name w:val="xl228"/>
    <w:basedOn w:val="Normal"/>
    <w:rsid w:val="007141CF"/>
    <w:pPr>
      <w:pBdr>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9">
    <w:name w:val="xl229"/>
    <w:basedOn w:val="Normal"/>
    <w:rsid w:val="007141CF"/>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0">
    <w:name w:val="xl230"/>
    <w:basedOn w:val="Normal"/>
    <w:rsid w:val="007141CF"/>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1">
    <w:name w:val="xl231"/>
    <w:basedOn w:val="Normal"/>
    <w:rsid w:val="007141CF"/>
    <w:pPr>
      <w:pBdr>
        <w:top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2">
    <w:name w:val="xl232"/>
    <w:basedOn w:val="Normal"/>
    <w:rsid w:val="007141CF"/>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3">
    <w:name w:val="xl233"/>
    <w:basedOn w:val="Normal"/>
    <w:rsid w:val="007141CF"/>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4">
    <w:name w:val="xl234"/>
    <w:basedOn w:val="Normal"/>
    <w:rsid w:val="007141CF"/>
    <w:pPr>
      <w:pBdr>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5">
    <w:name w:val="xl235"/>
    <w:basedOn w:val="Normal"/>
    <w:rsid w:val="007141CF"/>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BVIfnr1">
    <w:name w:val="BVI fnr1"/>
    <w:aliases w:val="BVI fnr Car Car1,BVI fnr Car1,BVI fnr Car Car Car Car1,BVI fnr Car Car Car Car Char Char Char1,BVI fnr Car Car Car Car Char Char"/>
    <w:basedOn w:val="Normal"/>
    <w:link w:val="FootnoteReference"/>
    <w:uiPriority w:val="99"/>
    <w:rsid w:val="007D5B02"/>
    <w:pPr>
      <w:spacing w:after="160" w:line="240" w:lineRule="exact"/>
    </w:pPr>
    <w:rPr>
      <w:vertAlign w:val="superscript"/>
    </w:rPr>
  </w:style>
</w:styles>
</file>

<file path=word/webSettings.xml><?xml version="1.0" encoding="utf-8"?>
<w:webSettings xmlns:r="http://schemas.openxmlformats.org/officeDocument/2006/relationships" xmlns:w="http://schemas.openxmlformats.org/wordprocessingml/2006/main">
  <w:divs>
    <w:div w:id="185798515">
      <w:bodyDiv w:val="1"/>
      <w:marLeft w:val="0"/>
      <w:marRight w:val="0"/>
      <w:marTop w:val="0"/>
      <w:marBottom w:val="0"/>
      <w:divBdr>
        <w:top w:val="none" w:sz="0" w:space="0" w:color="auto"/>
        <w:left w:val="none" w:sz="0" w:space="0" w:color="auto"/>
        <w:bottom w:val="none" w:sz="0" w:space="0" w:color="auto"/>
        <w:right w:val="none" w:sz="0" w:space="0" w:color="auto"/>
      </w:divBdr>
    </w:div>
    <w:div w:id="243532010">
      <w:bodyDiv w:val="1"/>
      <w:marLeft w:val="0"/>
      <w:marRight w:val="0"/>
      <w:marTop w:val="0"/>
      <w:marBottom w:val="0"/>
      <w:divBdr>
        <w:top w:val="none" w:sz="0" w:space="0" w:color="auto"/>
        <w:left w:val="none" w:sz="0" w:space="0" w:color="auto"/>
        <w:bottom w:val="none" w:sz="0" w:space="0" w:color="auto"/>
        <w:right w:val="none" w:sz="0" w:space="0" w:color="auto"/>
      </w:divBdr>
    </w:div>
    <w:div w:id="272833944">
      <w:bodyDiv w:val="1"/>
      <w:marLeft w:val="0"/>
      <w:marRight w:val="0"/>
      <w:marTop w:val="0"/>
      <w:marBottom w:val="0"/>
      <w:divBdr>
        <w:top w:val="none" w:sz="0" w:space="0" w:color="auto"/>
        <w:left w:val="none" w:sz="0" w:space="0" w:color="auto"/>
        <w:bottom w:val="none" w:sz="0" w:space="0" w:color="auto"/>
        <w:right w:val="none" w:sz="0" w:space="0" w:color="auto"/>
      </w:divBdr>
    </w:div>
    <w:div w:id="320278708">
      <w:bodyDiv w:val="1"/>
      <w:marLeft w:val="0"/>
      <w:marRight w:val="0"/>
      <w:marTop w:val="0"/>
      <w:marBottom w:val="0"/>
      <w:divBdr>
        <w:top w:val="none" w:sz="0" w:space="0" w:color="auto"/>
        <w:left w:val="none" w:sz="0" w:space="0" w:color="auto"/>
        <w:bottom w:val="none" w:sz="0" w:space="0" w:color="auto"/>
        <w:right w:val="none" w:sz="0" w:space="0" w:color="auto"/>
      </w:divBdr>
    </w:div>
    <w:div w:id="446310777">
      <w:bodyDiv w:val="1"/>
      <w:marLeft w:val="0"/>
      <w:marRight w:val="0"/>
      <w:marTop w:val="0"/>
      <w:marBottom w:val="0"/>
      <w:divBdr>
        <w:top w:val="none" w:sz="0" w:space="0" w:color="auto"/>
        <w:left w:val="none" w:sz="0" w:space="0" w:color="auto"/>
        <w:bottom w:val="none" w:sz="0" w:space="0" w:color="auto"/>
        <w:right w:val="none" w:sz="0" w:space="0" w:color="auto"/>
      </w:divBdr>
    </w:div>
    <w:div w:id="472403914">
      <w:bodyDiv w:val="1"/>
      <w:marLeft w:val="0"/>
      <w:marRight w:val="0"/>
      <w:marTop w:val="0"/>
      <w:marBottom w:val="0"/>
      <w:divBdr>
        <w:top w:val="none" w:sz="0" w:space="0" w:color="auto"/>
        <w:left w:val="none" w:sz="0" w:space="0" w:color="auto"/>
        <w:bottom w:val="none" w:sz="0" w:space="0" w:color="auto"/>
        <w:right w:val="none" w:sz="0" w:space="0" w:color="auto"/>
      </w:divBdr>
    </w:div>
    <w:div w:id="813640778">
      <w:bodyDiv w:val="1"/>
      <w:marLeft w:val="0"/>
      <w:marRight w:val="0"/>
      <w:marTop w:val="0"/>
      <w:marBottom w:val="0"/>
      <w:divBdr>
        <w:top w:val="none" w:sz="0" w:space="0" w:color="auto"/>
        <w:left w:val="none" w:sz="0" w:space="0" w:color="auto"/>
        <w:bottom w:val="none" w:sz="0" w:space="0" w:color="auto"/>
        <w:right w:val="none" w:sz="0" w:space="0" w:color="auto"/>
      </w:divBdr>
    </w:div>
    <w:div w:id="1093471240">
      <w:bodyDiv w:val="1"/>
      <w:marLeft w:val="0"/>
      <w:marRight w:val="0"/>
      <w:marTop w:val="0"/>
      <w:marBottom w:val="0"/>
      <w:divBdr>
        <w:top w:val="none" w:sz="0" w:space="0" w:color="auto"/>
        <w:left w:val="none" w:sz="0" w:space="0" w:color="auto"/>
        <w:bottom w:val="none" w:sz="0" w:space="0" w:color="auto"/>
        <w:right w:val="none" w:sz="0" w:space="0" w:color="auto"/>
      </w:divBdr>
    </w:div>
    <w:div w:id="1159928943">
      <w:bodyDiv w:val="1"/>
      <w:marLeft w:val="0"/>
      <w:marRight w:val="0"/>
      <w:marTop w:val="0"/>
      <w:marBottom w:val="0"/>
      <w:divBdr>
        <w:top w:val="none" w:sz="0" w:space="0" w:color="auto"/>
        <w:left w:val="none" w:sz="0" w:space="0" w:color="auto"/>
        <w:bottom w:val="none" w:sz="0" w:space="0" w:color="auto"/>
        <w:right w:val="none" w:sz="0" w:space="0" w:color="auto"/>
      </w:divBdr>
    </w:div>
    <w:div w:id="1238130546">
      <w:bodyDiv w:val="1"/>
      <w:marLeft w:val="0"/>
      <w:marRight w:val="0"/>
      <w:marTop w:val="0"/>
      <w:marBottom w:val="0"/>
      <w:divBdr>
        <w:top w:val="none" w:sz="0" w:space="0" w:color="auto"/>
        <w:left w:val="none" w:sz="0" w:space="0" w:color="auto"/>
        <w:bottom w:val="none" w:sz="0" w:space="0" w:color="auto"/>
        <w:right w:val="none" w:sz="0" w:space="0" w:color="auto"/>
      </w:divBdr>
    </w:div>
    <w:div w:id="1538077312">
      <w:bodyDiv w:val="1"/>
      <w:marLeft w:val="0"/>
      <w:marRight w:val="0"/>
      <w:marTop w:val="0"/>
      <w:marBottom w:val="0"/>
      <w:divBdr>
        <w:top w:val="none" w:sz="0" w:space="0" w:color="auto"/>
        <w:left w:val="none" w:sz="0" w:space="0" w:color="auto"/>
        <w:bottom w:val="none" w:sz="0" w:space="0" w:color="auto"/>
        <w:right w:val="none" w:sz="0" w:space="0" w:color="auto"/>
      </w:divBdr>
    </w:div>
    <w:div w:id="1906211501">
      <w:bodyDiv w:val="1"/>
      <w:marLeft w:val="0"/>
      <w:marRight w:val="0"/>
      <w:marTop w:val="0"/>
      <w:marBottom w:val="0"/>
      <w:divBdr>
        <w:top w:val="none" w:sz="0" w:space="0" w:color="auto"/>
        <w:left w:val="none" w:sz="0" w:space="0" w:color="auto"/>
        <w:bottom w:val="none" w:sz="0" w:space="0" w:color="auto"/>
        <w:right w:val="none" w:sz="0" w:space="0" w:color="auto"/>
      </w:divBdr>
    </w:div>
    <w:div w:id="198469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vap.gov.n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hvap.gov.np" TargetMode="Externa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3B19C-B969-42F4-8A0F-B1D454AB9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37</Pages>
  <Words>14379</Words>
  <Characters>81966</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96153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2017-12-20T14:22:00Z</dcterms:created>
  <dcterms:modified xsi:type="dcterms:W3CDTF">2017-12-20T14:39:00Z</dcterms:modified>
</cp:coreProperties>
</file>